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F7" w:rsidRDefault="00811BC3" w:rsidP="00DA67C3">
      <w:pPr>
        <w:spacing w:after="0"/>
        <w:jc w:val="center"/>
        <w:rPr>
          <w:rFonts w:asciiTheme="minorHAnsi" w:hAnsiTheme="minorHAnsi" w:cs="Arial"/>
          <w:b/>
          <w:sz w:val="32"/>
          <w:szCs w:val="32"/>
          <w:lang w:val="es-ES"/>
        </w:rPr>
      </w:pPr>
      <w:r w:rsidRPr="00B509F7">
        <w:rPr>
          <w:rFonts w:asciiTheme="minorHAnsi" w:hAnsiTheme="minorHAnsi" w:cs="Arial"/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6953C6" wp14:editId="39BFA700">
                <wp:simplePos x="0" y="0"/>
                <wp:positionH relativeFrom="column">
                  <wp:posOffset>-1165860</wp:posOffset>
                </wp:positionH>
                <wp:positionV relativeFrom="paragraph">
                  <wp:posOffset>-129540</wp:posOffset>
                </wp:positionV>
                <wp:extent cx="7915275" cy="1609725"/>
                <wp:effectExtent l="0" t="0" r="9525" b="952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1609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3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89D39" id="2 Rectángulo" o:spid="_x0000_s1026" style="position:absolute;margin-left:-91.8pt;margin-top:-10.2pt;width:623.25pt;height:12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" fillcolor="#d8d8d8 [2732]" stroked="f" strokeweight="2pt">
                <v:fill opacity="20303f"/>
              </v:rect>
            </w:pict>
          </mc:Fallback>
        </mc:AlternateContent>
      </w:r>
      <w:r w:rsidR="00B509F7" w:rsidRPr="00B509F7">
        <w:rPr>
          <w:rFonts w:asciiTheme="minorHAnsi" w:hAnsiTheme="minorHAnsi" w:cs="Arial"/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38F52AE" wp14:editId="2C6387D9">
                <wp:simplePos x="0" y="0"/>
                <wp:positionH relativeFrom="column">
                  <wp:posOffset>6054090</wp:posOffset>
                </wp:positionH>
                <wp:positionV relativeFrom="paragraph">
                  <wp:posOffset>-909955</wp:posOffset>
                </wp:positionV>
                <wp:extent cx="438150" cy="10791825"/>
                <wp:effectExtent l="0" t="0" r="0" b="952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0791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2C3A8" id="4 Rectángulo" o:spid="_x0000_s1026" style="position:absolute;margin-left:476.7pt;margin-top:-71.65pt;width:34.5pt;height:849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" fillcolor="#d8d8d8 [2732]" stroked="f" strokeweight="2pt"/>
            </w:pict>
          </mc:Fallback>
        </mc:AlternateContent>
      </w:r>
      <w:r w:rsidR="005B3837" w:rsidRPr="00B509F7">
        <w:rPr>
          <w:rFonts w:asciiTheme="minorHAnsi" w:hAnsiTheme="minorHAnsi" w:cs="Arial"/>
          <w:b/>
          <w:sz w:val="32"/>
          <w:szCs w:val="32"/>
          <w:lang w:val="es-ES"/>
        </w:rPr>
        <w:t>JUAN CARLOS VERGARA CATRIL</w:t>
      </w:r>
    </w:p>
    <w:p w:rsidR="00B509F7" w:rsidRPr="00BB42AF" w:rsidRDefault="00B509F7" w:rsidP="00DA67C3">
      <w:pPr>
        <w:spacing w:after="0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lang w:val="es-ES"/>
        </w:rPr>
      </w:pPr>
      <w:r w:rsidRPr="00BB42AF">
        <w:rPr>
          <w:rFonts w:asciiTheme="minorHAnsi" w:hAnsiTheme="minorHAnsi" w:cs="Arial"/>
          <w:b/>
          <w:color w:val="000000" w:themeColor="text1"/>
          <w:sz w:val="24"/>
          <w:szCs w:val="24"/>
          <w:lang w:val="es-ES"/>
        </w:rPr>
        <w:t>INGENIERO DE EJECUCIÓN EN MECANICA</w:t>
      </w:r>
    </w:p>
    <w:p w:rsidR="00367F5B" w:rsidRPr="00811BC3" w:rsidRDefault="005B3837" w:rsidP="00DA67C3">
      <w:pPr>
        <w:spacing w:after="0"/>
        <w:jc w:val="center"/>
        <w:rPr>
          <w:rFonts w:asciiTheme="minorHAnsi" w:hAnsiTheme="minorHAnsi" w:cs="Arial"/>
          <w:i/>
          <w:color w:val="000000" w:themeColor="text1"/>
          <w:lang w:val="es-ES"/>
        </w:rPr>
      </w:pPr>
      <w:r w:rsidRPr="00811BC3">
        <w:rPr>
          <w:rFonts w:asciiTheme="minorHAnsi" w:hAnsiTheme="minorHAnsi" w:cs="Arial"/>
          <w:i/>
          <w:color w:val="000000" w:themeColor="text1"/>
          <w:lang w:val="es-ES"/>
        </w:rPr>
        <w:t>15.191.598-1</w:t>
      </w:r>
    </w:p>
    <w:p w:rsidR="00367F5B" w:rsidRPr="00811BC3" w:rsidRDefault="005B3837" w:rsidP="00DA67C3">
      <w:pPr>
        <w:spacing w:after="0"/>
        <w:jc w:val="center"/>
        <w:rPr>
          <w:rFonts w:asciiTheme="minorHAnsi" w:hAnsiTheme="minorHAnsi" w:cs="Arial"/>
          <w:i/>
          <w:color w:val="000000" w:themeColor="text1"/>
          <w:shd w:val="clear" w:color="auto" w:fill="FFFFFF"/>
          <w:lang w:val="es-ES"/>
        </w:rPr>
      </w:pPr>
      <w:r w:rsidRPr="00811BC3">
        <w:rPr>
          <w:rFonts w:asciiTheme="minorHAnsi" w:hAnsiTheme="minorHAnsi" w:cs="Arial"/>
          <w:i/>
          <w:color w:val="000000" w:themeColor="text1"/>
          <w:shd w:val="clear" w:color="auto" w:fill="FFFFFF"/>
          <w:lang w:val="es-ES"/>
        </w:rPr>
        <w:t>28 de mayo 1988</w:t>
      </w:r>
    </w:p>
    <w:p w:rsidR="00367F5B" w:rsidRPr="00811BC3" w:rsidRDefault="005B3837" w:rsidP="00DA67C3">
      <w:pPr>
        <w:spacing w:after="0"/>
        <w:jc w:val="center"/>
        <w:rPr>
          <w:rFonts w:asciiTheme="minorHAnsi" w:hAnsiTheme="minorHAnsi" w:cs="Arial"/>
          <w:i/>
          <w:color w:val="000000" w:themeColor="text1"/>
          <w:shd w:val="clear" w:color="auto" w:fill="FFFFFF"/>
          <w:lang w:val="es-ES"/>
        </w:rPr>
      </w:pPr>
      <w:r w:rsidRPr="00811BC3">
        <w:rPr>
          <w:rFonts w:asciiTheme="minorHAnsi" w:hAnsiTheme="minorHAnsi" w:cs="Arial"/>
          <w:i/>
          <w:color w:val="000000" w:themeColor="text1"/>
          <w:shd w:val="clear" w:color="auto" w:fill="FFFFFF"/>
          <w:lang w:val="es-ES"/>
        </w:rPr>
        <w:t>Antonio Acevedo 171</w:t>
      </w:r>
      <w:r w:rsidR="00610A92" w:rsidRPr="00811BC3">
        <w:rPr>
          <w:rFonts w:asciiTheme="minorHAnsi" w:hAnsiTheme="minorHAnsi" w:cs="Arial"/>
          <w:i/>
          <w:color w:val="000000" w:themeColor="text1"/>
          <w:shd w:val="clear" w:color="auto" w:fill="FFFFFF"/>
          <w:lang w:val="es-ES"/>
        </w:rPr>
        <w:t>, Providencia</w:t>
      </w:r>
    </w:p>
    <w:p w:rsidR="00367F5B" w:rsidRPr="00811BC3" w:rsidRDefault="00367F5B" w:rsidP="00DA67C3">
      <w:pPr>
        <w:spacing w:after="0"/>
        <w:jc w:val="center"/>
        <w:rPr>
          <w:rStyle w:val="Hipervnculo"/>
          <w:rFonts w:asciiTheme="minorHAnsi" w:hAnsiTheme="minorHAnsi" w:cs="Arial"/>
          <w:i/>
          <w:color w:val="000000" w:themeColor="text1"/>
          <w:lang w:val="es-CL"/>
        </w:rPr>
      </w:pPr>
      <w:r w:rsidRPr="00811BC3">
        <w:rPr>
          <w:rFonts w:asciiTheme="minorHAnsi" w:hAnsiTheme="minorHAnsi" w:cs="Arial"/>
          <w:i/>
          <w:color w:val="000000" w:themeColor="text1"/>
          <w:lang w:val="es-CL"/>
        </w:rPr>
        <w:t xml:space="preserve">(56 9) </w:t>
      </w:r>
      <w:r w:rsidR="005B3837" w:rsidRPr="00811BC3">
        <w:rPr>
          <w:rFonts w:asciiTheme="minorHAnsi" w:hAnsiTheme="minorHAnsi" w:cs="Arial"/>
          <w:i/>
          <w:color w:val="000000" w:themeColor="text1"/>
          <w:shd w:val="clear" w:color="auto" w:fill="FFFFFF"/>
          <w:lang w:val="es-ES"/>
        </w:rPr>
        <w:t>81830397</w:t>
      </w:r>
      <w:r w:rsidR="00BF5F2E" w:rsidRPr="00811BC3">
        <w:rPr>
          <w:rFonts w:asciiTheme="minorHAnsi" w:hAnsiTheme="minorHAnsi" w:cs="Arial"/>
          <w:i/>
          <w:color w:val="000000" w:themeColor="text1"/>
          <w:shd w:val="clear" w:color="auto" w:fill="FFFFFF"/>
          <w:lang w:val="es-ES"/>
        </w:rPr>
        <w:t xml:space="preserve"> </w:t>
      </w:r>
      <w:r w:rsidR="006674B7" w:rsidRPr="00811BC3">
        <w:rPr>
          <w:rFonts w:asciiTheme="minorHAnsi" w:hAnsiTheme="minorHAnsi" w:cs="Arial"/>
          <w:i/>
          <w:color w:val="000000" w:themeColor="text1"/>
          <w:lang w:val="es-CL"/>
        </w:rPr>
        <w:t xml:space="preserve"> </w:t>
      </w:r>
      <w:hyperlink r:id="rId7" w:history="1">
        <w:r w:rsidR="005B3837" w:rsidRPr="00811BC3">
          <w:rPr>
            <w:rStyle w:val="Hipervnculo"/>
            <w:rFonts w:asciiTheme="minorHAnsi" w:hAnsiTheme="minorHAnsi" w:cs="Arial"/>
            <w:i/>
            <w:color w:val="000000" w:themeColor="text1"/>
            <w:lang w:val="es-CL"/>
          </w:rPr>
          <w:t>j.vergara.catr@gmail.com</w:t>
        </w:r>
      </w:hyperlink>
    </w:p>
    <w:p w:rsidR="00444DCC" w:rsidRPr="00B509F7" w:rsidRDefault="00444DCC" w:rsidP="00DA67C3">
      <w:pPr>
        <w:spacing w:after="0"/>
        <w:jc w:val="center"/>
        <w:rPr>
          <w:rStyle w:val="Hipervnculo"/>
          <w:rFonts w:asciiTheme="minorHAnsi" w:hAnsiTheme="minorHAnsi" w:cs="Arial"/>
          <w:i/>
          <w:sz w:val="24"/>
          <w:szCs w:val="24"/>
          <w:lang w:val="es-CL"/>
        </w:rPr>
      </w:pPr>
    </w:p>
    <w:p w:rsidR="00DA67C3" w:rsidRPr="009653D4" w:rsidRDefault="00DA67C3" w:rsidP="00DA67C3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  <w:shd w:val="clear" w:color="auto" w:fill="FFFFFF"/>
          <w:lang w:val="es-ES_tradnl"/>
        </w:rPr>
      </w:pPr>
    </w:p>
    <w:p w:rsidR="00DA67C3" w:rsidRPr="009653D4" w:rsidRDefault="00367F5B" w:rsidP="00DA67C3">
      <w:pPr>
        <w:pStyle w:val="TITULOENCV"/>
        <w:rPr>
          <w:rFonts w:asciiTheme="minorHAnsi" w:hAnsiTheme="minorHAnsi"/>
          <w:color w:val="808080" w:themeColor="background1" w:themeShade="80"/>
          <w:sz w:val="26"/>
          <w:szCs w:val="26"/>
        </w:rPr>
      </w:pPr>
      <w:r w:rsidRPr="009653D4">
        <w:rPr>
          <w:rFonts w:asciiTheme="minorHAnsi" w:hAnsiTheme="minorHAnsi"/>
          <w:color w:val="808080" w:themeColor="background1" w:themeShade="80"/>
          <w:sz w:val="26"/>
          <w:szCs w:val="26"/>
        </w:rPr>
        <w:t>Resumen Profesional</w:t>
      </w:r>
      <w:r w:rsidR="005E5AD5" w:rsidRPr="009653D4">
        <w:rPr>
          <w:rFonts w:asciiTheme="minorHAnsi" w:hAnsiTheme="minorHAnsi"/>
          <w:color w:val="808080" w:themeColor="background1" w:themeShade="80"/>
          <w:sz w:val="26"/>
          <w:szCs w:val="26"/>
        </w:rPr>
        <w:t>:</w:t>
      </w:r>
    </w:p>
    <w:p w:rsidR="00DA67C3" w:rsidRPr="009653D4" w:rsidRDefault="00DA67C3" w:rsidP="00BF5F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lang w:val="es-ES_tradnl"/>
        </w:rPr>
      </w:pPr>
    </w:p>
    <w:p w:rsidR="009943A1" w:rsidRPr="009653D4" w:rsidRDefault="005B3837" w:rsidP="00BF5F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lang w:val="es-ES"/>
        </w:rPr>
      </w:pPr>
      <w:r w:rsidRPr="009653D4">
        <w:rPr>
          <w:rFonts w:asciiTheme="minorHAnsi" w:hAnsiTheme="minorHAnsi" w:cs="Arial"/>
          <w:b/>
          <w:lang w:val="es-ES"/>
        </w:rPr>
        <w:t>Ingeniero de Ejecución en Mecánica</w:t>
      </w:r>
      <w:r w:rsidRPr="009653D4">
        <w:rPr>
          <w:rFonts w:asciiTheme="minorHAnsi" w:hAnsiTheme="minorHAnsi" w:cs="Arial"/>
          <w:lang w:val="es-ES"/>
        </w:rPr>
        <w:t xml:space="preserve"> Universidad </w:t>
      </w:r>
      <w:r w:rsidR="00012A3D">
        <w:rPr>
          <w:rFonts w:asciiTheme="minorHAnsi" w:hAnsiTheme="minorHAnsi" w:cs="Arial"/>
          <w:lang w:val="es-ES"/>
        </w:rPr>
        <w:t>Del Bio-</w:t>
      </w:r>
      <w:r w:rsidR="00A24CE7" w:rsidRPr="009653D4">
        <w:rPr>
          <w:rFonts w:asciiTheme="minorHAnsi" w:hAnsiTheme="minorHAnsi" w:cs="Arial"/>
          <w:lang w:val="es-ES"/>
        </w:rPr>
        <w:t>Bio,</w:t>
      </w:r>
      <w:r w:rsidRPr="009653D4">
        <w:rPr>
          <w:rFonts w:asciiTheme="minorHAnsi" w:hAnsiTheme="minorHAnsi" w:cs="Arial"/>
          <w:lang w:val="es-ES"/>
        </w:rPr>
        <w:t xml:space="preserve"> más de</w:t>
      </w:r>
      <w:r w:rsidR="00375CF6">
        <w:rPr>
          <w:rFonts w:asciiTheme="minorHAnsi" w:hAnsiTheme="minorHAnsi" w:cs="Arial"/>
          <w:lang w:val="es-ES"/>
        </w:rPr>
        <w:t xml:space="preserve"> 2</w:t>
      </w:r>
      <w:r w:rsidR="002A48C4" w:rsidRPr="009653D4">
        <w:rPr>
          <w:rFonts w:asciiTheme="minorHAnsi" w:hAnsiTheme="minorHAnsi" w:cs="Arial"/>
          <w:lang w:val="es-ES"/>
        </w:rPr>
        <w:t xml:space="preserve"> año</w:t>
      </w:r>
      <w:r w:rsidR="00375CF6">
        <w:rPr>
          <w:rFonts w:asciiTheme="minorHAnsi" w:hAnsiTheme="minorHAnsi" w:cs="Arial"/>
          <w:lang w:val="es-ES"/>
        </w:rPr>
        <w:t>s</w:t>
      </w:r>
      <w:r w:rsidR="00367F5B" w:rsidRPr="009653D4">
        <w:rPr>
          <w:rFonts w:asciiTheme="minorHAnsi" w:hAnsiTheme="minorHAnsi" w:cs="Arial"/>
          <w:lang w:val="es-ES"/>
        </w:rPr>
        <w:t xml:space="preserve"> de experi</w:t>
      </w:r>
      <w:r w:rsidR="009943A1" w:rsidRPr="009653D4">
        <w:rPr>
          <w:rFonts w:asciiTheme="minorHAnsi" w:hAnsiTheme="minorHAnsi" w:cs="Arial"/>
          <w:lang w:val="es-ES"/>
        </w:rPr>
        <w:t>encia en empresas de</w:t>
      </w:r>
      <w:r w:rsidR="00367F5B" w:rsidRPr="009653D4">
        <w:rPr>
          <w:rFonts w:asciiTheme="minorHAnsi" w:hAnsiTheme="minorHAnsi" w:cs="Arial"/>
          <w:lang w:val="es-ES"/>
        </w:rPr>
        <w:t xml:space="preserve"> </w:t>
      </w:r>
      <w:r w:rsidRPr="009653D4">
        <w:rPr>
          <w:rFonts w:asciiTheme="minorHAnsi" w:hAnsiTheme="minorHAnsi" w:cs="Arial"/>
          <w:lang w:val="es-ES"/>
        </w:rPr>
        <w:t>servicios para la gran minería</w:t>
      </w:r>
      <w:r w:rsidR="009943A1" w:rsidRPr="009653D4">
        <w:rPr>
          <w:rFonts w:asciiTheme="minorHAnsi" w:hAnsiTheme="minorHAnsi" w:cs="Arial"/>
          <w:lang w:val="es-ES"/>
        </w:rPr>
        <w:t>,</w:t>
      </w:r>
      <w:r w:rsidR="005B0183" w:rsidRPr="009653D4">
        <w:rPr>
          <w:rFonts w:asciiTheme="minorHAnsi" w:hAnsiTheme="minorHAnsi" w:cs="Arial"/>
          <w:lang w:val="es-ES"/>
        </w:rPr>
        <w:t xml:space="preserve"> </w:t>
      </w:r>
      <w:r w:rsidR="009943A1" w:rsidRPr="009653D4">
        <w:rPr>
          <w:rFonts w:asciiTheme="minorHAnsi" w:hAnsiTheme="minorHAnsi" w:cs="Arial"/>
          <w:lang w:val="es-ES"/>
        </w:rPr>
        <w:t xml:space="preserve">industrias </w:t>
      </w:r>
      <w:r w:rsidR="005B0183" w:rsidRPr="009653D4">
        <w:rPr>
          <w:rFonts w:asciiTheme="minorHAnsi" w:hAnsiTheme="minorHAnsi" w:cs="Arial"/>
          <w:lang w:val="es-ES"/>
        </w:rPr>
        <w:t>y bancos</w:t>
      </w:r>
      <w:r w:rsidRPr="009653D4">
        <w:rPr>
          <w:rFonts w:asciiTheme="minorHAnsi" w:hAnsiTheme="minorHAnsi" w:cs="Arial"/>
          <w:lang w:val="es-ES"/>
        </w:rPr>
        <w:t>,</w:t>
      </w:r>
      <w:r w:rsidR="009943A1" w:rsidRPr="009653D4">
        <w:rPr>
          <w:rFonts w:asciiTheme="minorHAnsi" w:hAnsiTheme="minorHAnsi" w:cs="Arial"/>
          <w:lang w:val="es-ES"/>
        </w:rPr>
        <w:t xml:space="preserve"> se ha desempeñado </w:t>
      </w:r>
      <w:r w:rsidR="00E53850" w:rsidRPr="009653D4">
        <w:rPr>
          <w:rFonts w:asciiTheme="minorHAnsi" w:hAnsiTheme="minorHAnsi" w:cs="Arial"/>
          <w:lang w:val="es-ES"/>
        </w:rPr>
        <w:t>áreas</w:t>
      </w:r>
      <w:r w:rsidR="009943A1" w:rsidRPr="009653D4">
        <w:rPr>
          <w:rFonts w:asciiTheme="minorHAnsi" w:hAnsiTheme="minorHAnsi" w:cs="Arial"/>
          <w:lang w:val="es-ES"/>
        </w:rPr>
        <w:t xml:space="preserve"> de</w:t>
      </w:r>
      <w:r w:rsidR="00E53850" w:rsidRPr="009653D4">
        <w:rPr>
          <w:rFonts w:asciiTheme="minorHAnsi" w:hAnsiTheme="minorHAnsi" w:cs="Arial"/>
          <w:lang w:val="es-ES"/>
        </w:rPr>
        <w:t xml:space="preserve"> administración de contratos, recursos humanos y </w:t>
      </w:r>
      <w:r w:rsidR="005B0183" w:rsidRPr="009653D4">
        <w:rPr>
          <w:rFonts w:asciiTheme="minorHAnsi" w:hAnsiTheme="minorHAnsi" w:cs="Arial"/>
          <w:lang w:val="es-ES"/>
        </w:rPr>
        <w:t xml:space="preserve">control de la </w:t>
      </w:r>
      <w:r w:rsidR="00E53850" w:rsidRPr="009653D4">
        <w:rPr>
          <w:rFonts w:asciiTheme="minorHAnsi" w:hAnsiTheme="minorHAnsi" w:cs="Arial"/>
          <w:lang w:val="es-ES"/>
        </w:rPr>
        <w:t>producción</w:t>
      </w:r>
      <w:r w:rsidR="009943A1" w:rsidRPr="009653D4">
        <w:rPr>
          <w:rFonts w:asciiTheme="minorHAnsi" w:hAnsiTheme="minorHAnsi" w:cs="Arial"/>
          <w:lang w:val="es-ES"/>
        </w:rPr>
        <w:t>.</w:t>
      </w:r>
      <w:r w:rsidR="006674B7" w:rsidRPr="009653D4">
        <w:rPr>
          <w:rFonts w:asciiTheme="minorHAnsi" w:hAnsiTheme="minorHAnsi" w:cs="Arial"/>
          <w:lang w:val="es-ES"/>
        </w:rPr>
        <w:t xml:space="preserve"> </w:t>
      </w:r>
      <w:r w:rsidR="009943A1" w:rsidRPr="009653D4">
        <w:rPr>
          <w:rFonts w:asciiTheme="minorHAnsi" w:hAnsiTheme="minorHAnsi" w:cs="Arial"/>
          <w:lang w:val="es-ES"/>
        </w:rPr>
        <w:t>Muestra c</w:t>
      </w:r>
      <w:r w:rsidR="009943A1" w:rsidRPr="009653D4">
        <w:rPr>
          <w:rFonts w:asciiTheme="minorHAnsi" w:eastAsiaTheme="minorHAnsi" w:hAnsiTheme="minorHAnsi" w:cs="Arial"/>
          <w:lang w:val="es-ES"/>
        </w:rPr>
        <w:t xml:space="preserve">apacidad para establecer relaciones interpersonales cercanas y de colaboración, fomentando la credibilidad y confianza en distintos grupos. </w:t>
      </w:r>
    </w:p>
    <w:p w:rsidR="00914E6E" w:rsidRPr="009653D4" w:rsidRDefault="00914E6E" w:rsidP="00BF5F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lang w:val="es-ES"/>
        </w:rPr>
      </w:pPr>
    </w:p>
    <w:p w:rsidR="00DA67C3" w:rsidRPr="009653D4" w:rsidRDefault="00DA67C3" w:rsidP="00BF5F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lang w:val="es-ES"/>
        </w:rPr>
      </w:pPr>
    </w:p>
    <w:p w:rsidR="00367F5B" w:rsidRPr="00B509F7" w:rsidRDefault="00367F5B" w:rsidP="00BF5F2E">
      <w:pPr>
        <w:pStyle w:val="TITULOENCV"/>
        <w:rPr>
          <w:rFonts w:asciiTheme="minorHAnsi" w:hAnsiTheme="minorHAnsi"/>
          <w:color w:val="808080" w:themeColor="background1" w:themeShade="80"/>
          <w:sz w:val="26"/>
          <w:szCs w:val="26"/>
        </w:rPr>
      </w:pPr>
      <w:r w:rsidRPr="00B509F7">
        <w:rPr>
          <w:rFonts w:asciiTheme="minorHAnsi" w:hAnsiTheme="minorHAnsi"/>
          <w:color w:val="808080" w:themeColor="background1" w:themeShade="80"/>
          <w:sz w:val="26"/>
          <w:szCs w:val="26"/>
        </w:rPr>
        <w:t>Antecedentes Laborales</w:t>
      </w:r>
      <w:r w:rsidR="005E5AD5" w:rsidRPr="00B509F7">
        <w:rPr>
          <w:rFonts w:asciiTheme="minorHAnsi" w:hAnsiTheme="minorHAnsi"/>
          <w:color w:val="808080" w:themeColor="background1" w:themeShade="80"/>
          <w:sz w:val="26"/>
          <w:szCs w:val="26"/>
        </w:rPr>
        <w:t>:</w:t>
      </w:r>
    </w:p>
    <w:p w:rsidR="00367F5B" w:rsidRPr="009653D4" w:rsidRDefault="00367F5B" w:rsidP="00BF5F2E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Theme="minorHAnsi" w:hAnsiTheme="minorHAnsi" w:cs="Arial"/>
          <w:b/>
          <w:i w:val="0"/>
          <w:sz w:val="22"/>
          <w:szCs w:val="22"/>
          <w:lang w:val="es-ES_tradnl"/>
        </w:rPr>
      </w:pPr>
    </w:p>
    <w:p w:rsidR="00590A77" w:rsidRPr="009653D4" w:rsidRDefault="00590A77" w:rsidP="00BF5F2E">
      <w:pPr>
        <w:pStyle w:val="Puesto1"/>
        <w:numPr>
          <w:ilvl w:val="0"/>
          <w:numId w:val="4"/>
        </w:numPr>
        <w:tabs>
          <w:tab w:val="left" w:pos="6521"/>
        </w:tabs>
        <w:spacing w:before="0" w:after="0" w:line="240" w:lineRule="auto"/>
        <w:jc w:val="both"/>
        <w:rPr>
          <w:rFonts w:asciiTheme="minorHAnsi" w:hAnsiTheme="minorHAnsi" w:cs="Arial"/>
          <w:i w:val="0"/>
          <w:sz w:val="22"/>
          <w:szCs w:val="22"/>
          <w:lang w:val="es-ES_tradnl"/>
        </w:rPr>
      </w:pPr>
      <w:r w:rsidRPr="009653D4">
        <w:rPr>
          <w:rFonts w:asciiTheme="minorHAnsi" w:hAnsiTheme="minorHAnsi" w:cs="Arial"/>
          <w:b/>
          <w:i w:val="0"/>
          <w:lang w:val="es-ES_tradnl"/>
        </w:rPr>
        <w:t xml:space="preserve">Administrador de Contrato </w:t>
      </w:r>
      <w:r w:rsidR="00E101A4" w:rsidRPr="009653D4">
        <w:rPr>
          <w:rFonts w:asciiTheme="minorHAnsi" w:hAnsiTheme="minorHAnsi" w:cs="Arial"/>
          <w:b/>
          <w:i w:val="0"/>
          <w:lang w:val="es-ES_tradnl"/>
        </w:rPr>
        <w:t>–</w:t>
      </w:r>
      <w:r w:rsidRPr="009653D4">
        <w:rPr>
          <w:rFonts w:asciiTheme="minorHAnsi" w:hAnsiTheme="minorHAnsi" w:cs="Arial"/>
          <w:b/>
          <w:i w:val="0"/>
          <w:lang w:val="es-ES_tradnl"/>
        </w:rPr>
        <w:t xml:space="preserve"> </w:t>
      </w:r>
      <w:r w:rsidR="005B0183" w:rsidRPr="009653D4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Central de Restaurantes Aramark</w:t>
      </w:r>
      <w:r w:rsidRPr="009653D4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 xml:space="preserve"> Ltda.</w:t>
      </w:r>
    </w:p>
    <w:p w:rsidR="00367F5B" w:rsidRPr="009653D4" w:rsidRDefault="00DF010E" w:rsidP="00DF010E">
      <w:pPr>
        <w:pStyle w:val="Puesto1"/>
        <w:tabs>
          <w:tab w:val="left" w:pos="6521"/>
        </w:tabs>
        <w:spacing w:before="0" w:after="0" w:line="240" w:lineRule="auto"/>
        <w:ind w:left="720"/>
        <w:jc w:val="both"/>
        <w:rPr>
          <w:rFonts w:asciiTheme="minorHAnsi" w:hAnsiTheme="minorHAnsi" w:cs="Arial"/>
          <w:b/>
          <w:i w:val="0"/>
          <w:sz w:val="22"/>
          <w:szCs w:val="22"/>
          <w:lang w:val="es-ES_tradnl"/>
        </w:rPr>
      </w:pPr>
      <w:r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Santiago </w:t>
      </w:r>
      <w:r w:rsidR="00590A77"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>(</w:t>
      </w:r>
      <w:r w:rsidR="00610A92"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>Julio</w:t>
      </w:r>
      <w:r w:rsidR="005B0183"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 2014</w:t>
      </w:r>
      <w:r w:rsidR="00367F5B"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 – </w:t>
      </w:r>
      <w:r w:rsidR="005B0183"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>Actualidad</w:t>
      </w:r>
      <w:r w:rsidR="00590A77"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>)</w:t>
      </w:r>
    </w:p>
    <w:p w:rsidR="00610A92" w:rsidRPr="009653D4" w:rsidRDefault="00610A92" w:rsidP="00BF5F2E">
      <w:pPr>
        <w:spacing w:after="0" w:line="240" w:lineRule="auto"/>
        <w:jc w:val="both"/>
        <w:rPr>
          <w:rFonts w:asciiTheme="minorHAnsi" w:hAnsiTheme="minorHAnsi" w:cs="Arial"/>
          <w:b/>
          <w:lang w:val="es-ES_tradnl"/>
        </w:rPr>
      </w:pPr>
    </w:p>
    <w:p w:rsidR="006674B7" w:rsidRPr="009653D4" w:rsidRDefault="00583E8B" w:rsidP="00BF5F2E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  <w:r w:rsidRPr="009653D4">
        <w:rPr>
          <w:rFonts w:asciiTheme="minorHAnsi" w:hAnsiTheme="minorHAnsi"/>
        </w:rPr>
        <w:t>Administr</w:t>
      </w:r>
      <w:r w:rsidR="00590A77" w:rsidRPr="009653D4">
        <w:rPr>
          <w:rFonts w:asciiTheme="minorHAnsi" w:hAnsiTheme="minorHAnsi"/>
        </w:rPr>
        <w:t>a</w:t>
      </w:r>
      <w:r w:rsidR="005B0183" w:rsidRPr="009653D4">
        <w:rPr>
          <w:rFonts w:asciiTheme="minorHAnsi" w:hAnsiTheme="minorHAnsi"/>
        </w:rPr>
        <w:t xml:space="preserve"> el contrato </w:t>
      </w:r>
      <w:r w:rsidR="00D6558B" w:rsidRPr="009653D4">
        <w:rPr>
          <w:rFonts w:asciiTheme="minorHAnsi" w:hAnsiTheme="minorHAnsi"/>
        </w:rPr>
        <w:t>de la concesión de</w:t>
      </w:r>
      <w:r w:rsidR="00610A92" w:rsidRPr="009653D4">
        <w:rPr>
          <w:rFonts w:asciiTheme="minorHAnsi" w:hAnsiTheme="minorHAnsi"/>
        </w:rPr>
        <w:t xml:space="preserve"> casinos </w:t>
      </w:r>
      <w:r w:rsidR="00590A77" w:rsidRPr="009653D4">
        <w:rPr>
          <w:rFonts w:asciiTheme="minorHAnsi" w:hAnsiTheme="minorHAnsi"/>
        </w:rPr>
        <w:t>Aramark en las instalaciones</w:t>
      </w:r>
      <w:r w:rsidR="0033341B" w:rsidRPr="009653D4">
        <w:rPr>
          <w:rFonts w:asciiTheme="minorHAnsi" w:hAnsiTheme="minorHAnsi"/>
        </w:rPr>
        <w:t xml:space="preserve"> </w:t>
      </w:r>
      <w:r w:rsidR="00590A77" w:rsidRPr="009653D4">
        <w:rPr>
          <w:rFonts w:asciiTheme="minorHAnsi" w:hAnsiTheme="minorHAnsi"/>
        </w:rPr>
        <w:t xml:space="preserve">de </w:t>
      </w:r>
      <w:r w:rsidR="0033341B" w:rsidRPr="009653D4">
        <w:rPr>
          <w:rFonts w:asciiTheme="minorHAnsi" w:hAnsiTheme="minorHAnsi"/>
        </w:rPr>
        <w:t xml:space="preserve"> la </w:t>
      </w:r>
      <w:r w:rsidR="00610A92" w:rsidRPr="009653D4">
        <w:rPr>
          <w:rFonts w:asciiTheme="minorHAnsi" w:hAnsiTheme="minorHAnsi"/>
        </w:rPr>
        <w:t>Superintendencia de Bancos</w:t>
      </w:r>
      <w:r w:rsidR="005C72FD" w:rsidRPr="009653D4">
        <w:rPr>
          <w:rFonts w:asciiTheme="minorHAnsi" w:hAnsiTheme="minorHAnsi"/>
        </w:rPr>
        <w:t>.</w:t>
      </w:r>
      <w:r w:rsidR="0033341B" w:rsidRPr="009653D4">
        <w:rPr>
          <w:rFonts w:asciiTheme="minorHAnsi" w:hAnsiTheme="minorHAnsi"/>
        </w:rPr>
        <w:t xml:space="preserve"> </w:t>
      </w:r>
      <w:r w:rsidRPr="009653D4">
        <w:rPr>
          <w:rFonts w:asciiTheme="minorHAnsi" w:hAnsiTheme="minorHAnsi"/>
        </w:rPr>
        <w:t>Responsable de la entrega de los servic</w:t>
      </w:r>
      <w:r w:rsidR="0033341B" w:rsidRPr="009653D4">
        <w:rPr>
          <w:rFonts w:asciiTheme="minorHAnsi" w:hAnsiTheme="minorHAnsi"/>
        </w:rPr>
        <w:t>ios comprometidos</w:t>
      </w:r>
      <w:r w:rsidRPr="009653D4">
        <w:rPr>
          <w:rFonts w:asciiTheme="minorHAnsi" w:hAnsiTheme="minorHAnsi"/>
        </w:rPr>
        <w:t>.</w:t>
      </w:r>
      <w:r w:rsidR="006674B7" w:rsidRPr="009653D4">
        <w:rPr>
          <w:rFonts w:asciiTheme="minorHAnsi" w:hAnsiTheme="minorHAnsi"/>
        </w:rPr>
        <w:t xml:space="preserve"> </w:t>
      </w:r>
      <w:r w:rsidR="0033341B" w:rsidRPr="009653D4">
        <w:rPr>
          <w:rFonts w:asciiTheme="minorHAnsi" w:hAnsiTheme="minorHAnsi"/>
        </w:rPr>
        <w:t xml:space="preserve">Identifica </w:t>
      </w:r>
      <w:r w:rsidRPr="009653D4">
        <w:rPr>
          <w:rFonts w:asciiTheme="minorHAnsi" w:hAnsiTheme="minorHAnsi"/>
        </w:rPr>
        <w:t xml:space="preserve">nuevas </w:t>
      </w:r>
      <w:r w:rsidR="0033341B" w:rsidRPr="009653D4">
        <w:rPr>
          <w:rFonts w:asciiTheme="minorHAnsi" w:hAnsiTheme="minorHAnsi"/>
        </w:rPr>
        <w:t>oportunidades de mejora que aument</w:t>
      </w:r>
      <w:r w:rsidR="00A24CE7" w:rsidRPr="009653D4">
        <w:rPr>
          <w:rFonts w:asciiTheme="minorHAnsi" w:hAnsiTheme="minorHAnsi"/>
        </w:rPr>
        <w:t>e</w:t>
      </w:r>
      <w:r w:rsidR="0033341B" w:rsidRPr="009653D4">
        <w:rPr>
          <w:rFonts w:asciiTheme="minorHAnsi" w:hAnsiTheme="minorHAnsi"/>
        </w:rPr>
        <w:t xml:space="preserve">n la </w:t>
      </w:r>
      <w:r w:rsidRPr="009653D4">
        <w:rPr>
          <w:rFonts w:asciiTheme="minorHAnsi" w:hAnsiTheme="minorHAnsi"/>
        </w:rPr>
        <w:t>rentabilidad y satisfacción del cliente.</w:t>
      </w:r>
      <w:r w:rsidR="006674B7" w:rsidRPr="009653D4">
        <w:rPr>
          <w:rFonts w:asciiTheme="minorHAnsi" w:hAnsiTheme="minorHAnsi"/>
        </w:rPr>
        <w:t xml:space="preserve"> </w:t>
      </w:r>
    </w:p>
    <w:p w:rsidR="006674B7" w:rsidRPr="009653D4" w:rsidRDefault="006674B7" w:rsidP="00BF5F2E">
      <w:pPr>
        <w:pStyle w:val="RESPONSABILIDADESENCV"/>
        <w:numPr>
          <w:ilvl w:val="0"/>
          <w:numId w:val="0"/>
        </w:numPr>
        <w:rPr>
          <w:rFonts w:asciiTheme="minorHAnsi" w:eastAsiaTheme="minorHAnsi" w:hAnsiTheme="minorHAnsi"/>
        </w:rPr>
      </w:pPr>
    </w:p>
    <w:p w:rsidR="00461C8A" w:rsidRPr="009653D4" w:rsidRDefault="0033341B" w:rsidP="00BF5F2E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  <w:r w:rsidRPr="009653D4">
        <w:rPr>
          <w:rFonts w:asciiTheme="minorHAnsi" w:eastAsiaTheme="minorHAnsi" w:hAnsiTheme="minorHAnsi"/>
          <w:lang w:val="es-ES"/>
        </w:rPr>
        <w:t>Experiencia en gestión de proyectos y en administrar ambientes de cambio velando por el cumplimiento de los objetivos propuestos.</w:t>
      </w:r>
    </w:p>
    <w:p w:rsidR="00461C8A" w:rsidRPr="009653D4" w:rsidRDefault="00461C8A" w:rsidP="00BF5F2E">
      <w:pPr>
        <w:pStyle w:val="RESPONSABILIDADESENCV"/>
        <w:numPr>
          <w:ilvl w:val="0"/>
          <w:numId w:val="0"/>
        </w:numPr>
        <w:ind w:left="394" w:hanging="360"/>
        <w:rPr>
          <w:rFonts w:asciiTheme="minorHAnsi" w:hAnsiTheme="minorHAnsi"/>
        </w:rPr>
      </w:pPr>
    </w:p>
    <w:p w:rsidR="006674B7" w:rsidRPr="009653D4" w:rsidRDefault="006674B7" w:rsidP="00BF5F2E">
      <w:pPr>
        <w:pStyle w:val="RESPONSABILIDADESENCV"/>
        <w:numPr>
          <w:ilvl w:val="0"/>
          <w:numId w:val="0"/>
        </w:numPr>
        <w:ind w:left="394" w:hanging="360"/>
        <w:rPr>
          <w:rFonts w:asciiTheme="minorHAnsi" w:hAnsiTheme="minorHAnsi"/>
        </w:rPr>
      </w:pPr>
    </w:p>
    <w:p w:rsidR="006674B7" w:rsidRPr="009653D4" w:rsidRDefault="00E101A4" w:rsidP="00BF5F2E">
      <w:pPr>
        <w:pStyle w:val="Puesto1"/>
        <w:numPr>
          <w:ilvl w:val="0"/>
          <w:numId w:val="4"/>
        </w:numPr>
        <w:tabs>
          <w:tab w:val="left" w:pos="6521"/>
        </w:tabs>
        <w:spacing w:before="0" w:after="0" w:line="240" w:lineRule="auto"/>
        <w:jc w:val="both"/>
        <w:rPr>
          <w:rFonts w:asciiTheme="minorHAnsi" w:hAnsiTheme="minorHAnsi" w:cs="Arial"/>
          <w:i w:val="0"/>
          <w:sz w:val="22"/>
          <w:szCs w:val="22"/>
          <w:lang w:val="es-ES_tradnl"/>
        </w:rPr>
      </w:pPr>
      <w:r w:rsidRPr="009653D4">
        <w:rPr>
          <w:rFonts w:asciiTheme="minorHAnsi" w:hAnsiTheme="minorHAnsi" w:cs="Arial"/>
          <w:b/>
          <w:i w:val="0"/>
          <w:lang w:val="es-ES_tradnl"/>
        </w:rPr>
        <w:t>Administrador Trainee –</w:t>
      </w:r>
      <w:r w:rsidR="006674B7" w:rsidRPr="009653D4">
        <w:rPr>
          <w:rFonts w:asciiTheme="minorHAnsi" w:hAnsiTheme="minorHAnsi" w:cs="Arial"/>
          <w:b/>
          <w:i w:val="0"/>
          <w:lang w:val="es-ES_tradnl"/>
        </w:rPr>
        <w:t xml:space="preserve"> </w:t>
      </w:r>
      <w:r w:rsidR="006674B7" w:rsidRPr="009653D4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Central de Restaurantes Aramark Ltda.</w:t>
      </w:r>
    </w:p>
    <w:p w:rsidR="006674B7" w:rsidRPr="009653D4" w:rsidRDefault="00DF010E" w:rsidP="00DF010E">
      <w:pPr>
        <w:pStyle w:val="Puesto1"/>
        <w:tabs>
          <w:tab w:val="left" w:pos="6521"/>
        </w:tabs>
        <w:spacing w:before="0" w:after="0" w:line="240" w:lineRule="auto"/>
        <w:ind w:left="720"/>
        <w:jc w:val="both"/>
        <w:rPr>
          <w:rFonts w:asciiTheme="minorHAnsi" w:hAnsiTheme="minorHAnsi" w:cs="Arial"/>
          <w:b/>
          <w:i w:val="0"/>
          <w:sz w:val="22"/>
          <w:szCs w:val="22"/>
          <w:lang w:val="es-ES_tradnl"/>
        </w:rPr>
      </w:pPr>
      <w:r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Santiago </w:t>
      </w:r>
      <w:r w:rsidR="006674B7"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>(Septiembre 2013 – Mayo 2014)</w:t>
      </w:r>
    </w:p>
    <w:p w:rsidR="006674B7" w:rsidRPr="009653D4" w:rsidRDefault="006674B7" w:rsidP="00BF5F2E">
      <w:pPr>
        <w:spacing w:after="0" w:line="240" w:lineRule="auto"/>
        <w:jc w:val="both"/>
        <w:rPr>
          <w:rFonts w:asciiTheme="minorHAnsi" w:hAnsiTheme="minorHAnsi" w:cs="Arial"/>
          <w:b/>
          <w:lang w:val="es-ES_tradnl"/>
        </w:rPr>
      </w:pPr>
    </w:p>
    <w:p w:rsidR="00E60B40" w:rsidRPr="009653D4" w:rsidRDefault="00E60B40" w:rsidP="00BF5F2E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  <w:r w:rsidRPr="009653D4">
        <w:rPr>
          <w:rFonts w:asciiTheme="minorHAnsi" w:hAnsiTheme="minorHAnsi"/>
        </w:rPr>
        <w:t>Ingresa a un proceso de entrenamiento</w:t>
      </w:r>
      <w:r w:rsidR="00DA67C3" w:rsidRPr="009653D4">
        <w:rPr>
          <w:rFonts w:asciiTheme="minorHAnsi" w:hAnsiTheme="minorHAnsi"/>
        </w:rPr>
        <w:t xml:space="preserve"> </w:t>
      </w:r>
      <w:r w:rsidRPr="009653D4">
        <w:rPr>
          <w:rFonts w:asciiTheme="minorHAnsi" w:hAnsiTheme="minorHAnsi"/>
        </w:rPr>
        <w:t>conociendo diferentes negocios de la empresa,</w:t>
      </w:r>
      <w:r w:rsidR="00DA67C3" w:rsidRPr="009653D4">
        <w:rPr>
          <w:rFonts w:asciiTheme="minorHAnsi" w:hAnsiTheme="minorHAnsi"/>
        </w:rPr>
        <w:t xml:space="preserve"> a su vez realiza</w:t>
      </w:r>
      <w:r w:rsidRPr="009653D4">
        <w:rPr>
          <w:rFonts w:asciiTheme="minorHAnsi" w:hAnsiTheme="minorHAnsi"/>
        </w:rPr>
        <w:t xml:space="preserve"> un diplomado gestionado por esta misma.</w:t>
      </w:r>
    </w:p>
    <w:p w:rsidR="00E60B40" w:rsidRPr="009653D4" w:rsidRDefault="00E60B40" w:rsidP="00BF5F2E">
      <w:pPr>
        <w:pStyle w:val="RESPONSABILIDADESENCV"/>
        <w:numPr>
          <w:ilvl w:val="0"/>
          <w:numId w:val="0"/>
        </w:numPr>
        <w:rPr>
          <w:rFonts w:asciiTheme="minorHAnsi" w:eastAsiaTheme="minorHAnsi" w:hAnsiTheme="minorHAnsi"/>
        </w:rPr>
      </w:pPr>
    </w:p>
    <w:p w:rsidR="00E60B40" w:rsidRPr="009653D4" w:rsidRDefault="00E60B40" w:rsidP="00BF5F2E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  <w:r w:rsidRPr="009653D4">
        <w:rPr>
          <w:rFonts w:asciiTheme="minorHAnsi" w:eastAsiaTheme="minorHAnsi" w:hAnsiTheme="minorHAnsi"/>
          <w:lang w:val="es-ES"/>
        </w:rPr>
        <w:t xml:space="preserve">Responsable de la evaluación, gestión y supervisión de los servicios establecidos en los contratos Aramark </w:t>
      </w:r>
      <w:r w:rsidR="00DA67C3" w:rsidRPr="009653D4">
        <w:rPr>
          <w:rFonts w:asciiTheme="minorHAnsi" w:eastAsiaTheme="minorHAnsi" w:hAnsiTheme="minorHAnsi"/>
          <w:lang w:val="es-ES"/>
        </w:rPr>
        <w:t>en</w:t>
      </w:r>
      <w:r w:rsidRPr="009653D4">
        <w:rPr>
          <w:rFonts w:asciiTheme="minorHAnsi" w:eastAsiaTheme="minorHAnsi" w:hAnsiTheme="minorHAnsi"/>
          <w:lang w:val="es-ES"/>
        </w:rPr>
        <w:t xml:space="preserve"> la Cámara Chilena de la </w:t>
      </w:r>
      <w:r w:rsidR="00DA67C3" w:rsidRPr="009653D4">
        <w:rPr>
          <w:rFonts w:asciiTheme="minorHAnsi" w:eastAsiaTheme="minorHAnsi" w:hAnsiTheme="minorHAnsi"/>
          <w:lang w:val="es-ES"/>
        </w:rPr>
        <w:t>C</w:t>
      </w:r>
      <w:r w:rsidRPr="009653D4">
        <w:rPr>
          <w:rFonts w:asciiTheme="minorHAnsi" w:eastAsiaTheme="minorHAnsi" w:hAnsiTheme="minorHAnsi"/>
          <w:lang w:val="es-ES"/>
        </w:rPr>
        <w:t>onstrucción y Banco E</w:t>
      </w:r>
      <w:r w:rsidR="00DA67C3" w:rsidRPr="009653D4">
        <w:rPr>
          <w:rFonts w:asciiTheme="minorHAnsi" w:eastAsiaTheme="minorHAnsi" w:hAnsiTheme="minorHAnsi"/>
          <w:lang w:val="es-ES"/>
        </w:rPr>
        <w:t>stado C</w:t>
      </w:r>
      <w:r w:rsidRPr="009653D4">
        <w:rPr>
          <w:rFonts w:asciiTheme="minorHAnsi" w:eastAsiaTheme="minorHAnsi" w:hAnsiTheme="minorHAnsi"/>
          <w:lang w:val="es-ES"/>
        </w:rPr>
        <w:t xml:space="preserve">asa </w:t>
      </w:r>
      <w:r w:rsidR="00DA67C3" w:rsidRPr="009653D4">
        <w:rPr>
          <w:rFonts w:asciiTheme="minorHAnsi" w:eastAsiaTheme="minorHAnsi" w:hAnsiTheme="minorHAnsi"/>
          <w:lang w:val="es-ES"/>
        </w:rPr>
        <w:t>M</w:t>
      </w:r>
      <w:r w:rsidRPr="009653D4">
        <w:rPr>
          <w:rFonts w:asciiTheme="minorHAnsi" w:eastAsiaTheme="minorHAnsi" w:hAnsiTheme="minorHAnsi"/>
          <w:lang w:val="es-ES"/>
        </w:rPr>
        <w:t xml:space="preserve">atriz. </w:t>
      </w:r>
    </w:p>
    <w:p w:rsidR="00E60B40" w:rsidRPr="009653D4" w:rsidRDefault="00E60B40" w:rsidP="00E60B40">
      <w:pPr>
        <w:pStyle w:val="RESPONSABILIDADESENCV"/>
        <w:numPr>
          <w:ilvl w:val="0"/>
          <w:numId w:val="0"/>
        </w:numPr>
        <w:rPr>
          <w:rFonts w:asciiTheme="minorHAnsi" w:eastAsiaTheme="minorHAnsi" w:hAnsiTheme="minorHAnsi"/>
          <w:lang w:val="es-ES"/>
        </w:rPr>
      </w:pPr>
    </w:p>
    <w:p w:rsidR="00DA67C3" w:rsidRPr="009653D4" w:rsidRDefault="00DA67C3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914E6E" w:rsidRPr="009653D4" w:rsidRDefault="00914E6E" w:rsidP="00914E6E">
      <w:pPr>
        <w:pStyle w:val="RESPONSABILIDADESENCV"/>
        <w:numPr>
          <w:ilvl w:val="0"/>
          <w:numId w:val="0"/>
        </w:numPr>
        <w:ind w:left="394" w:hanging="360"/>
        <w:rPr>
          <w:rFonts w:asciiTheme="minorHAnsi" w:hAnsiTheme="minorHAnsi"/>
        </w:rPr>
      </w:pPr>
    </w:p>
    <w:p w:rsidR="00914E6E" w:rsidRPr="009653D4" w:rsidRDefault="00E101A4" w:rsidP="00914E6E">
      <w:pPr>
        <w:pStyle w:val="Puesto1"/>
        <w:numPr>
          <w:ilvl w:val="0"/>
          <w:numId w:val="4"/>
        </w:numPr>
        <w:tabs>
          <w:tab w:val="left" w:pos="6521"/>
        </w:tabs>
        <w:spacing w:before="0" w:after="0" w:line="240" w:lineRule="auto"/>
        <w:jc w:val="both"/>
        <w:rPr>
          <w:rFonts w:asciiTheme="minorHAnsi" w:hAnsiTheme="minorHAnsi" w:cs="Arial"/>
          <w:i w:val="0"/>
          <w:sz w:val="22"/>
          <w:szCs w:val="22"/>
          <w:lang w:val="es-ES_tradnl"/>
        </w:rPr>
      </w:pPr>
      <w:r w:rsidRPr="009653D4">
        <w:rPr>
          <w:rFonts w:asciiTheme="minorHAnsi" w:hAnsiTheme="minorHAnsi" w:cs="Arial"/>
          <w:b/>
          <w:i w:val="0"/>
          <w:lang w:val="es-ES_tradnl"/>
        </w:rPr>
        <w:t>Relator de cursos para</w:t>
      </w:r>
      <w:r w:rsidR="00914E6E" w:rsidRPr="009653D4">
        <w:rPr>
          <w:rFonts w:asciiTheme="minorHAnsi" w:hAnsiTheme="minorHAnsi" w:cs="Arial"/>
          <w:b/>
          <w:i w:val="0"/>
          <w:lang w:val="es-ES_tradnl"/>
        </w:rPr>
        <w:t xml:space="preserve"> operadores de maquinaria pesada –</w:t>
      </w:r>
      <w:r w:rsidRPr="009653D4">
        <w:rPr>
          <w:rFonts w:asciiTheme="minorHAnsi" w:hAnsiTheme="minorHAnsi" w:cs="Arial"/>
          <w:b/>
          <w:i w:val="0"/>
          <w:lang w:val="es-ES_tradnl"/>
        </w:rPr>
        <w:t xml:space="preserve"> </w:t>
      </w:r>
      <w:r w:rsidR="00914E6E" w:rsidRPr="009653D4">
        <w:rPr>
          <w:rFonts w:asciiTheme="minorHAnsi" w:hAnsiTheme="minorHAnsi" w:cs="Arial"/>
          <w:b/>
          <w:i w:val="0"/>
          <w:sz w:val="22"/>
          <w:szCs w:val="22"/>
          <w:lang w:val="es-ES_tradnl"/>
        </w:rPr>
        <w:t>Centro de Capacitación Pommiez.</w:t>
      </w:r>
      <w:r w:rsidR="00914E6E" w:rsidRPr="009653D4">
        <w:rPr>
          <w:rFonts w:asciiTheme="minorHAnsi" w:hAnsiTheme="minorHAnsi" w:cs="Arial"/>
          <w:i w:val="0"/>
          <w:sz w:val="22"/>
          <w:szCs w:val="22"/>
          <w:lang w:val="es-ES_tradnl"/>
        </w:rPr>
        <w:t xml:space="preserve"> </w:t>
      </w:r>
      <w:r w:rsidR="00914E6E" w:rsidRPr="009653D4">
        <w:rPr>
          <w:rFonts w:asciiTheme="minorHAnsi" w:hAnsiTheme="minorHAnsi" w:cs="Arial"/>
          <w:i w:val="0"/>
          <w:lang w:val="es-ES"/>
        </w:rPr>
        <w:t>Concepción (Junio - Julio de 2013).</w:t>
      </w:r>
    </w:p>
    <w:p w:rsidR="00DA67C3" w:rsidRPr="009653D4" w:rsidRDefault="00DA67C3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7A0EAB" w:rsidRPr="009653D4" w:rsidRDefault="007A0EAB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  <w:r w:rsidRPr="009653D4">
        <w:rPr>
          <w:rFonts w:asciiTheme="minorHAnsi" w:hAnsiTheme="minorHAnsi"/>
        </w:rPr>
        <w:t>Imparte clases de hidráulica, neumática y mecánica. Además de utilización de simuladores para la operación minera.</w:t>
      </w:r>
    </w:p>
    <w:p w:rsidR="007A0EAB" w:rsidRPr="009653D4" w:rsidRDefault="007A0EAB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7A0EAB" w:rsidRPr="009653D4" w:rsidRDefault="007A0EAB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7A0EAB" w:rsidRDefault="007A0EAB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B509F7" w:rsidRPr="009653D4" w:rsidRDefault="00B509F7" w:rsidP="00367F5B">
      <w:pPr>
        <w:pStyle w:val="RESPONSABILIDADESENCV"/>
        <w:numPr>
          <w:ilvl w:val="0"/>
          <w:numId w:val="0"/>
        </w:numPr>
        <w:rPr>
          <w:rFonts w:asciiTheme="minorHAnsi" w:hAnsiTheme="minorHAnsi"/>
        </w:rPr>
      </w:pPr>
    </w:p>
    <w:p w:rsidR="007A0EAB" w:rsidRPr="00B509F7" w:rsidRDefault="00B509F7" w:rsidP="007A0EAB">
      <w:pPr>
        <w:pStyle w:val="TITULOENCV"/>
        <w:rPr>
          <w:rFonts w:asciiTheme="minorHAnsi" w:hAnsiTheme="minorHAnsi"/>
          <w:color w:val="808080" w:themeColor="background1" w:themeShade="80"/>
          <w:sz w:val="26"/>
          <w:szCs w:val="26"/>
        </w:rPr>
      </w:pPr>
      <w:r>
        <w:rPr>
          <w:rFonts w:asciiTheme="minorHAnsi" w:hAnsiTheme="minorHAnsi"/>
          <w:b w:val="0"/>
          <w:noProof/>
          <w:sz w:val="28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F1D99" wp14:editId="48BF4A47">
                <wp:simplePos x="0" y="0"/>
                <wp:positionH relativeFrom="column">
                  <wp:posOffset>6063615</wp:posOffset>
                </wp:positionH>
                <wp:positionV relativeFrom="paragraph">
                  <wp:posOffset>-909955</wp:posOffset>
                </wp:positionV>
                <wp:extent cx="438150" cy="10791825"/>
                <wp:effectExtent l="0" t="0" r="0" b="952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0791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4A812" id="5 Rectángulo" o:spid="_x0000_s1026" style="position:absolute;margin-left:477.45pt;margin-top:-71.65pt;width:34.5pt;height:84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" fillcolor="#d8d8d8 [2732]" stroked="f" strokeweight="2pt"/>
            </w:pict>
          </mc:Fallback>
        </mc:AlternateContent>
      </w:r>
      <w:r w:rsidR="007A0EAB" w:rsidRPr="00B509F7">
        <w:rPr>
          <w:rFonts w:asciiTheme="minorHAnsi" w:hAnsiTheme="minorHAnsi"/>
          <w:color w:val="808080" w:themeColor="background1" w:themeShade="80"/>
          <w:sz w:val="26"/>
          <w:szCs w:val="26"/>
        </w:rPr>
        <w:t>R</w:t>
      </w:r>
      <w:r w:rsidR="005E5AD5" w:rsidRPr="00B509F7">
        <w:rPr>
          <w:rFonts w:asciiTheme="minorHAnsi" w:hAnsiTheme="minorHAnsi"/>
          <w:color w:val="808080" w:themeColor="background1" w:themeShade="80"/>
          <w:sz w:val="26"/>
          <w:szCs w:val="26"/>
        </w:rPr>
        <w:t>esumen A</w:t>
      </w:r>
      <w:r w:rsidR="007A0EAB" w:rsidRPr="00B509F7">
        <w:rPr>
          <w:rFonts w:asciiTheme="minorHAnsi" w:hAnsiTheme="minorHAnsi"/>
          <w:color w:val="808080" w:themeColor="background1" w:themeShade="80"/>
          <w:sz w:val="26"/>
          <w:szCs w:val="26"/>
        </w:rPr>
        <w:t>cadémico</w:t>
      </w:r>
      <w:r w:rsidR="005E5AD5" w:rsidRPr="00B509F7">
        <w:rPr>
          <w:rFonts w:asciiTheme="minorHAnsi" w:hAnsiTheme="minorHAnsi"/>
          <w:color w:val="808080" w:themeColor="background1" w:themeShade="80"/>
          <w:sz w:val="26"/>
          <w:szCs w:val="26"/>
        </w:rPr>
        <w:t>:</w:t>
      </w:r>
    </w:p>
    <w:p w:rsidR="007A0EAB" w:rsidRPr="009653D4" w:rsidRDefault="007A0EAB" w:rsidP="00E97366">
      <w:pPr>
        <w:spacing w:line="240" w:lineRule="auto"/>
        <w:rPr>
          <w:rFonts w:asciiTheme="minorHAnsi" w:hAnsiTheme="minorHAnsi" w:cs="Arial"/>
          <w:b/>
          <w:lang w:val="es-ES"/>
        </w:rPr>
      </w:pPr>
    </w:p>
    <w:p w:rsidR="007A0EAB" w:rsidRPr="009653D4" w:rsidRDefault="007D4FF2" w:rsidP="00E97366">
      <w:pPr>
        <w:spacing w:line="240" w:lineRule="auto"/>
        <w:rPr>
          <w:rFonts w:asciiTheme="minorHAnsi" w:hAnsiTheme="minorHAnsi" w:cs="Arial"/>
          <w:b/>
          <w:lang w:val="es-ES"/>
        </w:rPr>
      </w:pPr>
      <w:r w:rsidRPr="009653D4">
        <w:rPr>
          <w:rFonts w:asciiTheme="minorHAnsi" w:hAnsiTheme="minorHAnsi" w:cs="Arial"/>
          <w:b/>
          <w:lang w:val="es-ES"/>
        </w:rPr>
        <w:t>Educación Superior</w:t>
      </w:r>
      <w:r w:rsidR="007A0EAB" w:rsidRPr="009653D4">
        <w:rPr>
          <w:rFonts w:asciiTheme="minorHAnsi" w:hAnsiTheme="minorHAnsi" w:cs="Arial"/>
          <w:b/>
          <w:lang w:val="es-ES"/>
        </w:rPr>
        <w:t>:</w:t>
      </w:r>
    </w:p>
    <w:p w:rsidR="007A0EAB" w:rsidRPr="009653D4" w:rsidRDefault="007D4FF2" w:rsidP="007D4FF2">
      <w:pPr>
        <w:spacing w:line="240" w:lineRule="auto"/>
        <w:ind w:left="708"/>
        <w:jc w:val="both"/>
        <w:rPr>
          <w:rFonts w:asciiTheme="minorHAnsi" w:hAnsiTheme="minorHAnsi" w:cs="Arial"/>
          <w:lang w:val="es-ES"/>
        </w:rPr>
      </w:pPr>
      <w:r w:rsidRPr="009653D4">
        <w:rPr>
          <w:rFonts w:asciiTheme="minorHAnsi" w:hAnsiTheme="minorHAnsi" w:cs="Arial"/>
          <w:lang w:val="es-ES"/>
        </w:rPr>
        <w:t>Ingeniero de Ejecución en Mecánica. Universidad del Bio Bio. Campus               Concepción. Año de titulación 2013</w:t>
      </w:r>
      <w:r w:rsidR="005E5AD5" w:rsidRPr="009653D4">
        <w:rPr>
          <w:rFonts w:asciiTheme="minorHAnsi" w:hAnsiTheme="minorHAnsi" w:cs="Arial"/>
          <w:lang w:val="es-ES"/>
        </w:rPr>
        <w:t>.</w:t>
      </w:r>
    </w:p>
    <w:p w:rsidR="007A0EAB" w:rsidRPr="009653D4" w:rsidRDefault="007A0EAB" w:rsidP="00E97366">
      <w:pPr>
        <w:spacing w:line="240" w:lineRule="auto"/>
        <w:jc w:val="both"/>
        <w:rPr>
          <w:rFonts w:asciiTheme="minorHAnsi" w:hAnsiTheme="minorHAnsi" w:cs="Arial"/>
          <w:b/>
          <w:lang w:val="es-ES"/>
        </w:rPr>
      </w:pPr>
      <w:r w:rsidRPr="009653D4">
        <w:rPr>
          <w:rFonts w:asciiTheme="minorHAnsi" w:hAnsiTheme="minorHAnsi" w:cs="Arial"/>
          <w:b/>
          <w:lang w:val="es-ES"/>
        </w:rPr>
        <w:t>Educación Secundaria:</w:t>
      </w:r>
      <w:r w:rsidRPr="009653D4">
        <w:rPr>
          <w:rFonts w:asciiTheme="minorHAnsi" w:hAnsiTheme="minorHAnsi" w:cs="Arial"/>
          <w:b/>
          <w:lang w:val="es-ES"/>
        </w:rPr>
        <w:tab/>
      </w:r>
    </w:p>
    <w:p w:rsidR="00DA67C3" w:rsidRPr="009653D4" w:rsidRDefault="007A0EAB" w:rsidP="00E97366">
      <w:pPr>
        <w:spacing w:line="240" w:lineRule="auto"/>
        <w:ind w:left="708"/>
        <w:jc w:val="both"/>
        <w:rPr>
          <w:rFonts w:asciiTheme="minorHAnsi" w:hAnsiTheme="minorHAnsi" w:cs="Arial"/>
          <w:lang w:val="es-ES"/>
        </w:rPr>
      </w:pPr>
      <w:r w:rsidRPr="009653D4">
        <w:rPr>
          <w:rFonts w:asciiTheme="minorHAnsi" w:hAnsiTheme="minorHAnsi" w:cs="Arial"/>
          <w:lang w:val="es-ES"/>
        </w:rPr>
        <w:t>Liceo Politécnico Rosauro Santana Ríos A-46</w:t>
      </w:r>
      <w:r w:rsidR="00F95E87" w:rsidRPr="009653D4">
        <w:rPr>
          <w:rFonts w:asciiTheme="minorHAnsi" w:hAnsiTheme="minorHAnsi" w:cs="Arial"/>
          <w:lang w:val="es-ES"/>
        </w:rPr>
        <w:t>, Lota, Técnico nivel medio en M</w:t>
      </w:r>
      <w:r w:rsidRPr="009653D4">
        <w:rPr>
          <w:rFonts w:asciiTheme="minorHAnsi" w:hAnsiTheme="minorHAnsi" w:cs="Arial"/>
          <w:lang w:val="es-ES"/>
        </w:rPr>
        <w:t xml:space="preserve">ecánica </w:t>
      </w:r>
      <w:r w:rsidR="00F95E87" w:rsidRPr="009653D4">
        <w:rPr>
          <w:rFonts w:asciiTheme="minorHAnsi" w:hAnsiTheme="minorHAnsi" w:cs="Arial"/>
          <w:lang w:val="es-ES"/>
        </w:rPr>
        <w:t>I</w:t>
      </w:r>
      <w:r w:rsidRPr="009653D4">
        <w:rPr>
          <w:rFonts w:asciiTheme="minorHAnsi" w:hAnsiTheme="minorHAnsi" w:cs="Arial"/>
          <w:lang w:val="es-ES"/>
        </w:rPr>
        <w:t>ndustrial (2002-2005).</w:t>
      </w:r>
    </w:p>
    <w:p w:rsidR="00E97366" w:rsidRPr="009653D4" w:rsidRDefault="00E97366" w:rsidP="00E97366">
      <w:pPr>
        <w:spacing w:after="0" w:line="240" w:lineRule="auto"/>
        <w:jc w:val="both"/>
        <w:rPr>
          <w:rFonts w:asciiTheme="minorHAnsi" w:hAnsiTheme="minorHAnsi" w:cs="Arial"/>
          <w:b/>
          <w:lang w:val="es-ES"/>
        </w:rPr>
      </w:pPr>
      <w:r w:rsidRPr="009653D4">
        <w:rPr>
          <w:rFonts w:asciiTheme="minorHAnsi" w:hAnsiTheme="minorHAnsi" w:cs="Arial"/>
          <w:b/>
          <w:lang w:val="es-ES"/>
        </w:rPr>
        <w:t>Perfeccionamiento a través de cursos:</w:t>
      </w:r>
    </w:p>
    <w:p w:rsidR="00E97366" w:rsidRPr="009653D4" w:rsidRDefault="00E97366" w:rsidP="00E97366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HAnsi" w:hAnsiTheme="minorHAnsi" w:cs="Arial"/>
          <w:b/>
          <w:bCs/>
          <w:lang w:val="es-ES"/>
        </w:rPr>
      </w:pPr>
      <w:r w:rsidRPr="009653D4">
        <w:rPr>
          <w:rFonts w:asciiTheme="minorHAnsi" w:eastAsiaTheme="minorHAnsi" w:hAnsiTheme="minorHAnsi" w:cs="Arial"/>
          <w:b/>
          <w:bCs/>
          <w:lang w:val="es-ES"/>
        </w:rPr>
        <w:t xml:space="preserve">Universidad del Bío-Bío, Concepción: </w:t>
      </w:r>
    </w:p>
    <w:p w:rsidR="00E97366" w:rsidRPr="009653D4" w:rsidRDefault="00E97366" w:rsidP="00E97366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="Arial"/>
          <w:lang w:val="es-ES"/>
        </w:rPr>
      </w:pPr>
    </w:p>
    <w:p w:rsidR="00E97366" w:rsidRPr="009653D4" w:rsidRDefault="00E97366" w:rsidP="002D1A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Theme="minorHAnsi" w:hAnsiTheme="minorHAnsi" w:cs="Arial"/>
          <w:lang w:val="es-ES"/>
        </w:rPr>
      </w:pPr>
      <w:r w:rsidRPr="009653D4">
        <w:rPr>
          <w:rFonts w:asciiTheme="minorHAnsi" w:eastAsiaTheme="minorHAnsi" w:hAnsiTheme="minorHAnsi" w:cs="Arial"/>
          <w:lang w:val="es-ES"/>
        </w:rPr>
        <w:t>Automatización de procesos industriales, 60 horas. (Marzo-Julio 2012).</w:t>
      </w:r>
    </w:p>
    <w:p w:rsidR="00E97366" w:rsidRPr="009653D4" w:rsidRDefault="00E97366" w:rsidP="002D1A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Theme="minorHAnsi" w:hAnsiTheme="minorHAnsi" w:cs="Arial"/>
          <w:lang w:val="es-ES"/>
        </w:rPr>
      </w:pPr>
    </w:p>
    <w:p w:rsidR="00E97366" w:rsidRPr="009653D4" w:rsidRDefault="00E97366" w:rsidP="002D1A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Theme="minorHAnsi" w:hAnsiTheme="minorHAnsi" w:cs="Arial"/>
          <w:lang w:val="es-ES"/>
        </w:rPr>
      </w:pPr>
      <w:r w:rsidRPr="009653D4">
        <w:rPr>
          <w:rFonts w:asciiTheme="minorHAnsi" w:eastAsiaTheme="minorHAnsi" w:hAnsiTheme="minorHAnsi" w:cs="Arial"/>
          <w:lang w:val="es-ES"/>
        </w:rPr>
        <w:t>Diseño mecánico, 60 horas. (Marzo-Julio 2012).</w:t>
      </w:r>
    </w:p>
    <w:p w:rsidR="00E97366" w:rsidRPr="009653D4" w:rsidRDefault="00E97366" w:rsidP="002D1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lang w:val="es-ES"/>
        </w:rPr>
      </w:pPr>
    </w:p>
    <w:p w:rsidR="00E97366" w:rsidRPr="009653D4" w:rsidRDefault="00E97366" w:rsidP="002D1A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Theme="minorHAnsi" w:hAnsiTheme="minorHAnsi" w:cs="Arial"/>
          <w:lang w:val="es-ES"/>
        </w:rPr>
      </w:pPr>
      <w:r w:rsidRPr="009653D4">
        <w:rPr>
          <w:rFonts w:asciiTheme="minorHAnsi" w:eastAsiaTheme="minorHAnsi" w:hAnsiTheme="minorHAnsi" w:cs="Arial"/>
          <w:lang w:val="es-ES"/>
        </w:rPr>
        <w:t xml:space="preserve">Montaje y Desmontaje de Rodamientos </w:t>
      </w:r>
      <w:r w:rsidRPr="009653D4">
        <w:rPr>
          <w:rFonts w:asciiTheme="minorHAnsi" w:eastAsiaTheme="minorHAnsi" w:hAnsiTheme="minorHAnsi" w:cs="Arial"/>
          <w:bCs/>
          <w:lang w:val="es-ES"/>
        </w:rPr>
        <w:t>SKF Trayenko</w:t>
      </w:r>
      <w:r w:rsidRPr="009653D4">
        <w:rPr>
          <w:rFonts w:asciiTheme="minorHAnsi" w:eastAsiaTheme="minorHAnsi" w:hAnsiTheme="minorHAnsi" w:cs="Arial"/>
          <w:lang w:val="es-ES"/>
        </w:rPr>
        <w:t xml:space="preserve">, 10 horas. </w:t>
      </w:r>
    </w:p>
    <w:p w:rsidR="00E97366" w:rsidRPr="009653D4" w:rsidRDefault="00E97366" w:rsidP="002D1A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Theme="minorHAnsi" w:hAnsiTheme="minorHAnsi" w:cs="Arial"/>
          <w:lang w:val="es-ES"/>
        </w:rPr>
      </w:pPr>
      <w:r w:rsidRPr="009653D4">
        <w:rPr>
          <w:rFonts w:asciiTheme="minorHAnsi" w:eastAsiaTheme="minorHAnsi" w:hAnsiTheme="minorHAnsi" w:cs="Arial"/>
          <w:lang w:val="es-ES"/>
        </w:rPr>
        <w:t>(Diciembre 2011).</w:t>
      </w:r>
    </w:p>
    <w:p w:rsidR="00E97366" w:rsidRPr="009653D4" w:rsidRDefault="00E97366" w:rsidP="00E97366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="Arial"/>
          <w:lang w:val="es-ES"/>
        </w:rPr>
      </w:pPr>
    </w:p>
    <w:p w:rsidR="00E97366" w:rsidRPr="009653D4" w:rsidRDefault="00E97366" w:rsidP="00E97366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="Arial"/>
          <w:b/>
          <w:lang w:val="es-ES"/>
        </w:rPr>
      </w:pPr>
      <w:r w:rsidRPr="009653D4">
        <w:rPr>
          <w:rFonts w:asciiTheme="minorHAnsi" w:eastAsiaTheme="minorHAnsi" w:hAnsiTheme="minorHAnsi" w:cs="Arial"/>
          <w:b/>
          <w:lang w:val="es-ES"/>
        </w:rPr>
        <w:t>Harvard Business School:</w:t>
      </w:r>
    </w:p>
    <w:p w:rsidR="00E97366" w:rsidRPr="009653D4" w:rsidRDefault="00E97366" w:rsidP="002D1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lang w:val="es-ES"/>
        </w:rPr>
      </w:pPr>
    </w:p>
    <w:p w:rsidR="00E97366" w:rsidRPr="009653D4" w:rsidRDefault="00CE0D42" w:rsidP="00CE0D4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Theme="minorHAnsi" w:hAnsiTheme="minorHAnsi" w:cs="Arial"/>
          <w:lang w:val="es-ES"/>
        </w:rPr>
      </w:pPr>
      <w:r w:rsidRPr="009653D4">
        <w:rPr>
          <w:rFonts w:asciiTheme="minorHAnsi" w:eastAsiaTheme="minorHAnsi" w:hAnsiTheme="minorHAnsi" w:cs="Arial"/>
          <w:lang w:val="es-ES"/>
        </w:rPr>
        <w:t>Diplomado</w:t>
      </w:r>
      <w:r w:rsidR="00807485" w:rsidRPr="009653D4">
        <w:rPr>
          <w:rFonts w:asciiTheme="minorHAnsi" w:eastAsiaTheme="minorHAnsi" w:hAnsiTheme="minorHAnsi" w:cs="Arial"/>
          <w:lang w:val="es-ES"/>
        </w:rPr>
        <w:t xml:space="preserve"> </w:t>
      </w:r>
      <w:r w:rsidR="00E97366" w:rsidRPr="009653D4">
        <w:rPr>
          <w:rFonts w:asciiTheme="minorHAnsi" w:eastAsiaTheme="minorHAnsi" w:hAnsiTheme="minorHAnsi" w:cs="Arial"/>
          <w:lang w:val="es-ES"/>
        </w:rPr>
        <w:t xml:space="preserve">Administración de </w:t>
      </w:r>
      <w:r w:rsidR="00D76509" w:rsidRPr="009653D4">
        <w:rPr>
          <w:rFonts w:asciiTheme="minorHAnsi" w:eastAsiaTheme="minorHAnsi" w:hAnsiTheme="minorHAnsi" w:cs="Arial"/>
          <w:lang w:val="es-ES"/>
        </w:rPr>
        <w:t>Contratos</w:t>
      </w:r>
      <w:r w:rsidR="00E97366" w:rsidRPr="009653D4">
        <w:rPr>
          <w:rFonts w:asciiTheme="minorHAnsi" w:eastAsiaTheme="minorHAnsi" w:hAnsiTheme="minorHAnsi" w:cs="Arial"/>
          <w:lang w:val="es-ES"/>
        </w:rPr>
        <w:t xml:space="preserve">, </w:t>
      </w:r>
      <w:r w:rsidRPr="009653D4">
        <w:rPr>
          <w:rFonts w:asciiTheme="minorHAnsi" w:eastAsiaTheme="minorHAnsi" w:hAnsiTheme="minorHAnsi" w:cs="Arial"/>
          <w:b/>
          <w:lang w:val="es-ES"/>
        </w:rPr>
        <w:t xml:space="preserve">Harvard Business </w:t>
      </w:r>
      <w:r w:rsidR="00E97366" w:rsidRPr="009653D4">
        <w:rPr>
          <w:rFonts w:asciiTheme="minorHAnsi" w:eastAsiaTheme="minorHAnsi" w:hAnsiTheme="minorHAnsi" w:cs="Arial"/>
          <w:lang w:val="es-ES"/>
        </w:rPr>
        <w:t>a través de Imeet Chile,</w:t>
      </w:r>
      <w:r w:rsidRPr="009653D4">
        <w:rPr>
          <w:rFonts w:asciiTheme="minorHAnsi" w:eastAsiaTheme="minorHAnsi" w:hAnsiTheme="minorHAnsi" w:cs="Arial"/>
          <w:lang w:val="es-ES"/>
        </w:rPr>
        <w:t xml:space="preserve"> </w:t>
      </w:r>
      <w:r w:rsidR="00807485" w:rsidRPr="009653D4">
        <w:rPr>
          <w:rFonts w:asciiTheme="minorHAnsi" w:eastAsiaTheme="minorHAnsi" w:hAnsiTheme="minorHAnsi" w:cs="Arial"/>
          <w:lang w:val="es-ES"/>
        </w:rPr>
        <w:t>(Septiembre</w:t>
      </w:r>
      <w:r w:rsidR="00E97366" w:rsidRPr="009653D4">
        <w:rPr>
          <w:rFonts w:asciiTheme="minorHAnsi" w:eastAsiaTheme="minorHAnsi" w:hAnsiTheme="minorHAnsi" w:cs="Arial"/>
          <w:lang w:val="es-ES"/>
        </w:rPr>
        <w:t xml:space="preserve"> 2013 – Junio 2014).</w:t>
      </w:r>
    </w:p>
    <w:p w:rsidR="00444DCC" w:rsidRPr="009653D4" w:rsidRDefault="00444DCC" w:rsidP="00CE0D4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Theme="minorHAnsi" w:hAnsiTheme="minorHAnsi" w:cs="Arial"/>
          <w:lang w:val="es-ES"/>
        </w:rPr>
      </w:pPr>
    </w:p>
    <w:p w:rsidR="005E5AD5" w:rsidRPr="009653D4" w:rsidRDefault="005E5AD5" w:rsidP="00E97366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="Arial"/>
          <w:lang w:val="es-ES"/>
        </w:rPr>
      </w:pPr>
    </w:p>
    <w:p w:rsidR="005E5AD5" w:rsidRPr="00B509F7" w:rsidRDefault="005E5AD5" w:rsidP="005E5AD5">
      <w:pPr>
        <w:pStyle w:val="TITULOENCV"/>
        <w:rPr>
          <w:rFonts w:asciiTheme="minorHAnsi" w:hAnsiTheme="minorHAnsi"/>
          <w:color w:val="808080" w:themeColor="background1" w:themeShade="80"/>
          <w:sz w:val="26"/>
          <w:szCs w:val="26"/>
        </w:rPr>
      </w:pPr>
      <w:r w:rsidRPr="00B509F7">
        <w:rPr>
          <w:rFonts w:asciiTheme="minorHAnsi" w:hAnsiTheme="minorHAnsi"/>
          <w:color w:val="808080" w:themeColor="background1" w:themeShade="80"/>
          <w:sz w:val="26"/>
          <w:szCs w:val="26"/>
        </w:rPr>
        <w:t>Otros antecedentes:</w:t>
      </w:r>
    </w:p>
    <w:p w:rsidR="005E5AD5" w:rsidRPr="009653D4" w:rsidRDefault="005E5AD5" w:rsidP="005E5AD5">
      <w:pPr>
        <w:spacing w:after="0" w:line="240" w:lineRule="auto"/>
        <w:ind w:left="709"/>
        <w:jc w:val="both"/>
        <w:rPr>
          <w:rFonts w:asciiTheme="minorHAnsi" w:hAnsiTheme="minorHAnsi" w:cs="Arial"/>
          <w:lang w:val="es-AR"/>
        </w:rPr>
      </w:pPr>
    </w:p>
    <w:p w:rsidR="00E97366" w:rsidRPr="009653D4" w:rsidRDefault="00E97366" w:rsidP="00BC2799">
      <w:pPr>
        <w:pStyle w:val="Prrafodelista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  <w:lang w:val="es-AR"/>
        </w:rPr>
      </w:pPr>
      <w:r w:rsidRPr="009653D4">
        <w:rPr>
          <w:rFonts w:asciiTheme="minorHAnsi" w:hAnsiTheme="minorHAnsi" w:cs="Arial"/>
          <w:sz w:val="22"/>
          <w:szCs w:val="22"/>
          <w:lang w:val="es-AR"/>
        </w:rPr>
        <w:t>Licencia de insta</w:t>
      </w:r>
      <w:r w:rsidR="00EF0278" w:rsidRPr="009653D4">
        <w:rPr>
          <w:rFonts w:asciiTheme="minorHAnsi" w:hAnsiTheme="minorHAnsi" w:cs="Arial"/>
          <w:sz w:val="22"/>
          <w:szCs w:val="22"/>
          <w:lang w:val="es-AR"/>
        </w:rPr>
        <w:t>lador de gas de la Superintendencia de Electricidad y C</w:t>
      </w:r>
      <w:r w:rsidRPr="009653D4">
        <w:rPr>
          <w:rFonts w:asciiTheme="minorHAnsi" w:hAnsiTheme="minorHAnsi" w:cs="Arial"/>
          <w:sz w:val="22"/>
          <w:szCs w:val="22"/>
          <w:lang w:val="es-AR"/>
        </w:rPr>
        <w:t>ombustibles.</w:t>
      </w:r>
    </w:p>
    <w:p w:rsidR="00514F5D" w:rsidRPr="009653D4" w:rsidRDefault="00514F5D" w:rsidP="002D1A03">
      <w:pPr>
        <w:spacing w:after="0" w:line="240" w:lineRule="auto"/>
        <w:ind w:left="708"/>
        <w:jc w:val="both"/>
        <w:rPr>
          <w:rFonts w:asciiTheme="minorHAnsi" w:hAnsiTheme="minorHAnsi" w:cs="Arial"/>
          <w:lang w:val="es-AR"/>
        </w:rPr>
      </w:pPr>
    </w:p>
    <w:p w:rsidR="00B73ABF" w:rsidRDefault="00514F5D" w:rsidP="002D1A03">
      <w:pPr>
        <w:pStyle w:val="Prrafodelista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9653D4">
        <w:rPr>
          <w:rFonts w:asciiTheme="minorHAnsi" w:hAnsiTheme="minorHAnsi" w:cs="Arial"/>
          <w:sz w:val="22"/>
          <w:szCs w:val="22"/>
        </w:rPr>
        <w:t>Volun</w:t>
      </w:r>
      <w:r w:rsidR="005A071B" w:rsidRPr="009653D4">
        <w:rPr>
          <w:rFonts w:asciiTheme="minorHAnsi" w:hAnsiTheme="minorHAnsi" w:cs="Arial"/>
          <w:sz w:val="22"/>
          <w:szCs w:val="22"/>
        </w:rPr>
        <w:t>tario permanente en</w:t>
      </w:r>
      <w:r w:rsidR="00DD1D16" w:rsidRPr="009653D4">
        <w:rPr>
          <w:rFonts w:asciiTheme="minorHAnsi" w:hAnsiTheme="minorHAnsi" w:cs="Arial"/>
          <w:sz w:val="22"/>
          <w:szCs w:val="22"/>
        </w:rPr>
        <w:t xml:space="preserve"> Instituto</w:t>
      </w:r>
      <w:r w:rsidRPr="009653D4">
        <w:rPr>
          <w:rFonts w:asciiTheme="minorHAnsi" w:hAnsiTheme="minorHAnsi" w:cs="Arial"/>
          <w:sz w:val="22"/>
          <w:szCs w:val="22"/>
        </w:rPr>
        <w:t xml:space="preserve"> Teletón</w:t>
      </w:r>
      <w:r w:rsidR="0010400A" w:rsidRPr="009653D4">
        <w:rPr>
          <w:rFonts w:asciiTheme="minorHAnsi" w:hAnsiTheme="minorHAnsi" w:cs="Arial"/>
          <w:sz w:val="22"/>
          <w:szCs w:val="22"/>
        </w:rPr>
        <w:t xml:space="preserve"> Santiago</w:t>
      </w:r>
      <w:r w:rsidR="00B73ABF">
        <w:rPr>
          <w:rFonts w:asciiTheme="minorHAnsi" w:hAnsiTheme="minorHAnsi" w:cs="Arial"/>
          <w:sz w:val="22"/>
          <w:szCs w:val="22"/>
        </w:rPr>
        <w:t xml:space="preserve">. </w:t>
      </w:r>
    </w:p>
    <w:p w:rsidR="00B73ABF" w:rsidRPr="00B73ABF" w:rsidRDefault="00B73ABF" w:rsidP="00B73ABF">
      <w:pPr>
        <w:pStyle w:val="Prrafodelista"/>
        <w:rPr>
          <w:rFonts w:asciiTheme="minorHAnsi" w:hAnsiTheme="minorHAnsi" w:cs="Arial"/>
          <w:sz w:val="22"/>
          <w:szCs w:val="22"/>
        </w:rPr>
      </w:pPr>
    </w:p>
    <w:p w:rsidR="00514F5D" w:rsidRPr="009653D4" w:rsidRDefault="00B73ABF" w:rsidP="002D1A03">
      <w:pPr>
        <w:pStyle w:val="Prrafodelista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Miembro </w:t>
      </w:r>
      <w:r w:rsidR="00EC540F">
        <w:rPr>
          <w:rFonts w:asciiTheme="minorHAnsi" w:hAnsiTheme="minorHAnsi" w:cs="Arial"/>
          <w:sz w:val="22"/>
          <w:szCs w:val="22"/>
        </w:rPr>
        <w:t>equipo</w:t>
      </w:r>
      <w:r>
        <w:rPr>
          <w:rFonts w:asciiTheme="minorHAnsi" w:hAnsiTheme="minorHAnsi" w:cs="Arial"/>
          <w:sz w:val="22"/>
          <w:szCs w:val="22"/>
        </w:rPr>
        <w:t xml:space="preserve"> Diseña Teletón</w:t>
      </w:r>
      <w:r w:rsidR="00EC540F">
        <w:rPr>
          <w:rFonts w:asciiTheme="minorHAnsi" w:hAnsiTheme="minorHAnsi" w:cs="Arial"/>
          <w:sz w:val="22"/>
          <w:szCs w:val="22"/>
        </w:rPr>
        <w:t>, grupo que</w:t>
      </w:r>
      <w:r>
        <w:rPr>
          <w:rFonts w:asciiTheme="minorHAnsi" w:hAnsiTheme="minorHAnsi" w:cs="Arial"/>
          <w:sz w:val="22"/>
          <w:szCs w:val="22"/>
        </w:rPr>
        <w:t xml:space="preserve"> se dedica a</w:t>
      </w:r>
      <w:r w:rsidR="001617F3">
        <w:rPr>
          <w:rFonts w:asciiTheme="minorHAnsi" w:hAnsiTheme="minorHAnsi" w:cs="Arial"/>
          <w:sz w:val="22"/>
          <w:szCs w:val="22"/>
        </w:rPr>
        <w:t xml:space="preserve"> adaptar o crear</w:t>
      </w:r>
      <w:r>
        <w:rPr>
          <w:rFonts w:asciiTheme="minorHAnsi" w:hAnsiTheme="minorHAnsi" w:cs="Arial"/>
          <w:sz w:val="22"/>
          <w:szCs w:val="22"/>
        </w:rPr>
        <w:t xml:space="preserve"> adecuaciones</w:t>
      </w:r>
      <w:r w:rsidR="00906EBD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para personas en situ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ación de discapacidad</w:t>
      </w:r>
      <w:r w:rsidR="00EC540F">
        <w:rPr>
          <w:rFonts w:asciiTheme="minorHAnsi" w:hAnsiTheme="minorHAnsi" w:cs="Arial"/>
          <w:sz w:val="22"/>
          <w:szCs w:val="22"/>
        </w:rPr>
        <w:t xml:space="preserve"> a nivel nacional</w:t>
      </w:r>
      <w:r>
        <w:rPr>
          <w:rFonts w:asciiTheme="minorHAnsi" w:hAnsiTheme="minorHAnsi" w:cs="Arial"/>
          <w:sz w:val="22"/>
          <w:szCs w:val="22"/>
        </w:rPr>
        <w:t>.</w:t>
      </w:r>
    </w:p>
    <w:p w:rsidR="00E97366" w:rsidRPr="009653D4" w:rsidRDefault="00E97366" w:rsidP="002D1A03">
      <w:pPr>
        <w:spacing w:after="0" w:line="240" w:lineRule="auto"/>
        <w:jc w:val="both"/>
        <w:rPr>
          <w:rFonts w:asciiTheme="minorHAnsi" w:hAnsiTheme="minorHAnsi" w:cs="Arial"/>
          <w:b/>
          <w:lang w:val="es-ES"/>
        </w:rPr>
      </w:pPr>
    </w:p>
    <w:p w:rsidR="00E97366" w:rsidRPr="009653D4" w:rsidRDefault="00E97366" w:rsidP="002D1A03">
      <w:pPr>
        <w:spacing w:line="240" w:lineRule="auto"/>
        <w:jc w:val="both"/>
        <w:rPr>
          <w:rFonts w:asciiTheme="minorHAnsi" w:hAnsiTheme="minorHAnsi" w:cs="Arial"/>
          <w:b/>
          <w:lang w:val="es-ES"/>
        </w:rPr>
      </w:pPr>
      <w:r w:rsidRPr="009653D4">
        <w:rPr>
          <w:rFonts w:asciiTheme="minorHAnsi" w:hAnsiTheme="minorHAnsi" w:cs="Arial"/>
          <w:b/>
          <w:lang w:val="es-ES"/>
        </w:rPr>
        <w:t xml:space="preserve">Manejo de Software de Ingeniería y Administración: </w:t>
      </w:r>
    </w:p>
    <w:p w:rsidR="00E97366" w:rsidRPr="009653D4" w:rsidRDefault="00E97366" w:rsidP="002D1A03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653D4">
        <w:rPr>
          <w:rFonts w:asciiTheme="minorHAnsi" w:eastAsiaTheme="minorHAnsi" w:hAnsiTheme="minorHAnsi" w:cs="Arial"/>
          <w:sz w:val="22"/>
          <w:szCs w:val="22"/>
          <w:lang w:eastAsia="en-US"/>
        </w:rPr>
        <w:t>AutoCAD: Nivel medio.</w:t>
      </w:r>
    </w:p>
    <w:p w:rsidR="00E97366" w:rsidRPr="009653D4" w:rsidRDefault="00E97366" w:rsidP="002D1A03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653D4">
        <w:rPr>
          <w:rFonts w:asciiTheme="minorHAnsi" w:eastAsiaTheme="minorHAnsi" w:hAnsiTheme="minorHAnsi" w:cs="Arial"/>
          <w:sz w:val="22"/>
          <w:szCs w:val="22"/>
          <w:lang w:eastAsia="en-US"/>
        </w:rPr>
        <w:t>Inventor: Nivel medio.</w:t>
      </w:r>
    </w:p>
    <w:p w:rsidR="00E97366" w:rsidRPr="009653D4" w:rsidRDefault="00E97366" w:rsidP="002D1A03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653D4">
        <w:rPr>
          <w:rFonts w:asciiTheme="minorHAnsi" w:eastAsiaTheme="minorHAnsi" w:hAnsiTheme="minorHAnsi" w:cs="Arial"/>
          <w:sz w:val="22"/>
          <w:szCs w:val="22"/>
          <w:lang w:eastAsia="en-US"/>
        </w:rPr>
        <w:t>Simulation Multiphysics: Nivel medio.</w:t>
      </w:r>
    </w:p>
    <w:p w:rsidR="00E97366" w:rsidRPr="009653D4" w:rsidRDefault="00E97366" w:rsidP="002D1A03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653D4">
        <w:rPr>
          <w:rFonts w:asciiTheme="minorHAnsi" w:eastAsiaTheme="minorHAnsi" w:hAnsiTheme="minorHAnsi" w:cs="Arial"/>
          <w:sz w:val="22"/>
          <w:szCs w:val="22"/>
          <w:lang w:eastAsia="en-US"/>
        </w:rPr>
        <w:t>Office: Nivel medio.</w:t>
      </w:r>
    </w:p>
    <w:p w:rsidR="00E97366" w:rsidRPr="009653D4" w:rsidRDefault="00DB66C6" w:rsidP="002D1A03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MD S</w:t>
      </w:r>
      <w:r w:rsidR="00E97366" w:rsidRPr="009653D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olid: Nivel medio.  </w:t>
      </w:r>
    </w:p>
    <w:p w:rsidR="00E97366" w:rsidRPr="009653D4" w:rsidRDefault="00E97366" w:rsidP="002D1A03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653D4">
        <w:rPr>
          <w:rFonts w:asciiTheme="minorHAnsi" w:eastAsiaTheme="minorHAnsi" w:hAnsiTheme="minorHAnsi" w:cs="Arial"/>
          <w:sz w:val="22"/>
          <w:szCs w:val="22"/>
          <w:lang w:eastAsia="en-US"/>
        </w:rPr>
        <w:t>Brand22: Nivel medio.</w:t>
      </w:r>
    </w:p>
    <w:p w:rsidR="00E97366" w:rsidRPr="009653D4" w:rsidRDefault="00E97366" w:rsidP="002D1A03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653D4">
        <w:rPr>
          <w:rFonts w:asciiTheme="minorHAnsi" w:eastAsiaTheme="minorHAnsi" w:hAnsiTheme="minorHAnsi" w:cs="Arial"/>
          <w:sz w:val="22"/>
          <w:szCs w:val="22"/>
          <w:lang w:eastAsia="en-US"/>
        </w:rPr>
        <w:t>Turnex: Nivel medio.</w:t>
      </w:r>
    </w:p>
    <w:p w:rsidR="0037395F" w:rsidRPr="009653D4" w:rsidRDefault="0037395F" w:rsidP="002D1A03">
      <w:pPr>
        <w:pStyle w:val="Prrafodelista"/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</w:p>
    <w:p w:rsidR="00E97366" w:rsidRPr="009653D4" w:rsidRDefault="00E97366" w:rsidP="002D1A03">
      <w:pPr>
        <w:spacing w:line="240" w:lineRule="auto"/>
        <w:jc w:val="both"/>
        <w:rPr>
          <w:rFonts w:asciiTheme="minorHAnsi" w:hAnsiTheme="minorHAnsi" w:cs="Arial"/>
          <w:b/>
        </w:rPr>
      </w:pPr>
      <w:r w:rsidRPr="009653D4">
        <w:rPr>
          <w:rFonts w:asciiTheme="minorHAnsi" w:hAnsiTheme="minorHAnsi" w:cs="Arial"/>
          <w:b/>
        </w:rPr>
        <w:t xml:space="preserve">Nivel de idioma </w:t>
      </w:r>
      <w:r w:rsidR="00FA58D7" w:rsidRPr="009653D4">
        <w:rPr>
          <w:rFonts w:asciiTheme="minorHAnsi" w:hAnsiTheme="minorHAnsi" w:cs="Arial"/>
          <w:b/>
        </w:rPr>
        <w:t>Ingles</w:t>
      </w:r>
      <w:r w:rsidRPr="009653D4">
        <w:rPr>
          <w:rFonts w:asciiTheme="minorHAnsi" w:hAnsiTheme="minorHAnsi" w:cs="Arial"/>
          <w:b/>
        </w:rPr>
        <w:t>:</w:t>
      </w:r>
    </w:p>
    <w:p w:rsidR="00E97366" w:rsidRPr="009653D4" w:rsidRDefault="00E97366" w:rsidP="002D1A03">
      <w:pPr>
        <w:pStyle w:val="Prrafodelista"/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9653D4">
        <w:rPr>
          <w:rFonts w:asciiTheme="minorHAnsi" w:hAnsiTheme="minorHAnsi" w:cs="Arial"/>
          <w:sz w:val="22"/>
          <w:szCs w:val="22"/>
        </w:rPr>
        <w:t xml:space="preserve">Hablado: Nivel básico. </w:t>
      </w:r>
    </w:p>
    <w:p w:rsidR="00E97366" w:rsidRPr="009653D4" w:rsidRDefault="00E97366" w:rsidP="002D1A03">
      <w:pPr>
        <w:pStyle w:val="Prrafodelista"/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9653D4">
        <w:rPr>
          <w:rFonts w:asciiTheme="minorHAnsi" w:hAnsiTheme="minorHAnsi" w:cs="Arial"/>
          <w:sz w:val="22"/>
          <w:szCs w:val="22"/>
        </w:rPr>
        <w:t>Escrito: Nivel básico.</w:t>
      </w:r>
    </w:p>
    <w:p w:rsidR="002A48C4" w:rsidRPr="009653D4" w:rsidRDefault="00E97366" w:rsidP="002D1A03">
      <w:pPr>
        <w:pStyle w:val="Prrafodelista"/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9653D4">
        <w:rPr>
          <w:rFonts w:asciiTheme="minorHAnsi" w:hAnsiTheme="minorHAnsi" w:cs="Arial"/>
          <w:sz w:val="22"/>
          <w:szCs w:val="22"/>
        </w:rPr>
        <w:t xml:space="preserve">Traducido: Nivel básico.    </w:t>
      </w:r>
    </w:p>
    <w:p w:rsidR="00C75E7A" w:rsidRPr="009653D4" w:rsidRDefault="00C75E7A" w:rsidP="00BC2799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2A48C4" w:rsidRPr="009653D4" w:rsidRDefault="002A48C4" w:rsidP="002A48C4">
      <w:pPr>
        <w:jc w:val="both"/>
        <w:rPr>
          <w:rFonts w:asciiTheme="minorHAnsi" w:hAnsiTheme="minorHAnsi" w:cs="Arial"/>
        </w:rPr>
      </w:pPr>
      <w:r w:rsidRPr="009653D4">
        <w:rPr>
          <w:rFonts w:asciiTheme="minorHAnsi" w:hAnsiTheme="minorHAnsi" w:cs="Arial"/>
          <w:noProof/>
          <w:lang w:val="es-CL" w:eastAsia="es-CL"/>
        </w:rPr>
        <w:lastRenderedPageBreak/>
        <w:drawing>
          <wp:inline distT="0" distB="0" distL="0" distR="0" wp14:anchorId="72058AFE" wp14:editId="59B22F41">
            <wp:extent cx="5400040" cy="7073862"/>
            <wp:effectExtent l="0" t="0" r="0" b="0"/>
            <wp:docPr id="1" name="Imagen 1" descr="K:\CERT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ERTIFIC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7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85" w:rsidRPr="009653D4" w:rsidRDefault="00807485" w:rsidP="002A48C4">
      <w:pPr>
        <w:jc w:val="both"/>
        <w:rPr>
          <w:rFonts w:asciiTheme="minorHAnsi" w:hAnsiTheme="minorHAnsi" w:cs="Arial"/>
        </w:rPr>
      </w:pPr>
    </w:p>
    <w:p w:rsidR="00807485" w:rsidRPr="009653D4" w:rsidRDefault="00807485" w:rsidP="002A48C4">
      <w:pPr>
        <w:jc w:val="both"/>
        <w:rPr>
          <w:rFonts w:asciiTheme="minorHAnsi" w:hAnsiTheme="minorHAnsi" w:cs="Arial"/>
        </w:rPr>
      </w:pPr>
    </w:p>
    <w:p w:rsidR="00807485" w:rsidRPr="009653D4" w:rsidRDefault="00807485" w:rsidP="002A48C4">
      <w:pPr>
        <w:jc w:val="both"/>
        <w:rPr>
          <w:rFonts w:asciiTheme="minorHAnsi" w:hAnsiTheme="minorHAnsi" w:cs="Arial"/>
        </w:rPr>
      </w:pPr>
    </w:p>
    <w:p w:rsidR="00807485" w:rsidRPr="009653D4" w:rsidRDefault="00807485" w:rsidP="002A48C4">
      <w:pPr>
        <w:jc w:val="both"/>
        <w:rPr>
          <w:rFonts w:asciiTheme="minorHAnsi" w:hAnsiTheme="minorHAnsi" w:cs="Arial"/>
        </w:rPr>
      </w:pPr>
    </w:p>
    <w:p w:rsidR="00807485" w:rsidRPr="009653D4" w:rsidRDefault="00807485" w:rsidP="002A48C4">
      <w:pPr>
        <w:jc w:val="both"/>
        <w:rPr>
          <w:rFonts w:asciiTheme="minorHAnsi" w:hAnsiTheme="minorHAnsi" w:cs="Arial"/>
        </w:rPr>
      </w:pPr>
    </w:p>
    <w:p w:rsidR="00807485" w:rsidRPr="009653D4" w:rsidRDefault="00807485" w:rsidP="00717EB1">
      <w:pPr>
        <w:jc w:val="center"/>
        <w:rPr>
          <w:rFonts w:asciiTheme="minorHAnsi" w:hAnsiTheme="minorHAnsi" w:cs="Arial"/>
        </w:rPr>
      </w:pPr>
      <w:r w:rsidRPr="009653D4">
        <w:rPr>
          <w:rFonts w:asciiTheme="minorHAnsi" w:hAnsiTheme="minorHAnsi" w:cs="Arial"/>
          <w:noProof/>
          <w:lang w:val="es-CL" w:eastAsia="es-CL"/>
        </w:rPr>
        <w:lastRenderedPageBreak/>
        <w:drawing>
          <wp:inline distT="0" distB="0" distL="0" distR="0" wp14:anchorId="23CBA98E" wp14:editId="5734775D">
            <wp:extent cx="6107031" cy="7905750"/>
            <wp:effectExtent l="0" t="0" r="8255" b="0"/>
            <wp:docPr id="3" name="Imagen 3" descr="C:\Users\juan vergara\Desktop\Diplomado Harvar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an vergara\Desktop\Diplomado Harvard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85" cy="793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485" w:rsidRPr="009653D4" w:rsidSect="00B509F7">
      <w:pgSz w:w="11906" w:h="16838"/>
      <w:pgMar w:top="1134" w:right="1701" w:bottom="1134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B9" w:rsidRDefault="00A702B9" w:rsidP="009653D4">
      <w:pPr>
        <w:spacing w:after="0" w:line="240" w:lineRule="auto"/>
      </w:pPr>
      <w:r>
        <w:separator/>
      </w:r>
    </w:p>
  </w:endnote>
  <w:endnote w:type="continuationSeparator" w:id="0">
    <w:p w:rsidR="00A702B9" w:rsidRDefault="00A702B9" w:rsidP="0096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B9" w:rsidRDefault="00A702B9" w:rsidP="009653D4">
      <w:pPr>
        <w:spacing w:after="0" w:line="240" w:lineRule="auto"/>
      </w:pPr>
      <w:r>
        <w:separator/>
      </w:r>
    </w:p>
  </w:footnote>
  <w:footnote w:type="continuationSeparator" w:id="0">
    <w:p w:rsidR="00A702B9" w:rsidRDefault="00A702B9" w:rsidP="00965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02"/>
        </w:tabs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038"/>
        </w:tabs>
        <w:ind w:left="10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758"/>
        </w:tabs>
        <w:ind w:left="17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</w:abstractNum>
  <w:abstractNum w:abstractNumId="1">
    <w:nsid w:val="2F6A3C64"/>
    <w:multiLevelType w:val="hybridMultilevel"/>
    <w:tmpl w:val="9E64E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524A7"/>
    <w:multiLevelType w:val="hybridMultilevel"/>
    <w:tmpl w:val="8B64E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E690C"/>
    <w:multiLevelType w:val="hybridMultilevel"/>
    <w:tmpl w:val="789EC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36E82"/>
    <w:multiLevelType w:val="hybridMultilevel"/>
    <w:tmpl w:val="A0B0F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5B"/>
    <w:rsid w:val="0000091D"/>
    <w:rsid w:val="00012A3D"/>
    <w:rsid w:val="00074487"/>
    <w:rsid w:val="000C24BB"/>
    <w:rsid w:val="0010400A"/>
    <w:rsid w:val="00155D76"/>
    <w:rsid w:val="001617F3"/>
    <w:rsid w:val="0016637D"/>
    <w:rsid w:val="0023098C"/>
    <w:rsid w:val="0023781A"/>
    <w:rsid w:val="00241046"/>
    <w:rsid w:val="002A48C4"/>
    <w:rsid w:val="002D1A03"/>
    <w:rsid w:val="0033341B"/>
    <w:rsid w:val="00367F5B"/>
    <w:rsid w:val="0037395F"/>
    <w:rsid w:val="00375CF6"/>
    <w:rsid w:val="003B24F5"/>
    <w:rsid w:val="00444DCC"/>
    <w:rsid w:val="00461C8A"/>
    <w:rsid w:val="004F1090"/>
    <w:rsid w:val="004F5912"/>
    <w:rsid w:val="00514F5D"/>
    <w:rsid w:val="00583E8B"/>
    <w:rsid w:val="00590A77"/>
    <w:rsid w:val="0059644A"/>
    <w:rsid w:val="005A071B"/>
    <w:rsid w:val="005A272F"/>
    <w:rsid w:val="005B0183"/>
    <w:rsid w:val="005B3837"/>
    <w:rsid w:val="005C72FD"/>
    <w:rsid w:val="005E5AD5"/>
    <w:rsid w:val="00610A92"/>
    <w:rsid w:val="006674B7"/>
    <w:rsid w:val="00671CC4"/>
    <w:rsid w:val="00717EB1"/>
    <w:rsid w:val="007618DF"/>
    <w:rsid w:val="00795682"/>
    <w:rsid w:val="007A0EAB"/>
    <w:rsid w:val="007B50BE"/>
    <w:rsid w:val="007D4FF2"/>
    <w:rsid w:val="00807485"/>
    <w:rsid w:val="00811BC3"/>
    <w:rsid w:val="008213B8"/>
    <w:rsid w:val="00866274"/>
    <w:rsid w:val="008F2482"/>
    <w:rsid w:val="00906EBD"/>
    <w:rsid w:val="00914E6E"/>
    <w:rsid w:val="009653D4"/>
    <w:rsid w:val="009943A1"/>
    <w:rsid w:val="009F6232"/>
    <w:rsid w:val="00A24CE7"/>
    <w:rsid w:val="00A53482"/>
    <w:rsid w:val="00A543CA"/>
    <w:rsid w:val="00A702B9"/>
    <w:rsid w:val="00B45E1B"/>
    <w:rsid w:val="00B509F7"/>
    <w:rsid w:val="00B73ABF"/>
    <w:rsid w:val="00BB42AF"/>
    <w:rsid w:val="00BC2799"/>
    <w:rsid w:val="00BF5F2E"/>
    <w:rsid w:val="00C17E1A"/>
    <w:rsid w:val="00C22D4A"/>
    <w:rsid w:val="00C733DF"/>
    <w:rsid w:val="00C75E7A"/>
    <w:rsid w:val="00CE0D42"/>
    <w:rsid w:val="00D6558B"/>
    <w:rsid w:val="00D76509"/>
    <w:rsid w:val="00DA67C3"/>
    <w:rsid w:val="00DB66C6"/>
    <w:rsid w:val="00DD1D16"/>
    <w:rsid w:val="00DF010E"/>
    <w:rsid w:val="00E101A4"/>
    <w:rsid w:val="00E310C7"/>
    <w:rsid w:val="00E45F68"/>
    <w:rsid w:val="00E53850"/>
    <w:rsid w:val="00E60B40"/>
    <w:rsid w:val="00E97366"/>
    <w:rsid w:val="00EC540F"/>
    <w:rsid w:val="00EF0278"/>
    <w:rsid w:val="00F811C9"/>
    <w:rsid w:val="00F95E87"/>
    <w:rsid w:val="00FA58D7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6D92FDE-8179-4DA4-BFF9-0AAA3B98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5B3837"/>
    <w:rPr>
      <w:color w:val="800080" w:themeColor="followedHyperlink"/>
      <w:u w:val="single"/>
    </w:rPr>
  </w:style>
  <w:style w:type="character" w:styleId="Referenciaintensa">
    <w:name w:val="Intense Reference"/>
    <w:uiPriority w:val="99"/>
    <w:qFormat/>
    <w:rsid w:val="007A0EAB"/>
    <w:rPr>
      <w:rFonts w:cs="Times New Roman"/>
      <w:b/>
      <w:smallCaps/>
      <w:color w:val="C0504D"/>
      <w:spacing w:val="5"/>
      <w:u w:val="single"/>
    </w:rPr>
  </w:style>
  <w:style w:type="character" w:styleId="Referenciasutil">
    <w:name w:val="Subtle Reference"/>
    <w:uiPriority w:val="99"/>
    <w:qFormat/>
    <w:rsid w:val="00E97366"/>
    <w:rPr>
      <w:rFonts w:cs="Times New Roman"/>
      <w:smallCaps/>
      <w:color w:val="C0504D"/>
      <w:u w:val="single"/>
    </w:rPr>
  </w:style>
  <w:style w:type="paragraph" w:styleId="Prrafodelista">
    <w:name w:val="List Paragraph"/>
    <w:basedOn w:val="Normal"/>
    <w:uiPriority w:val="34"/>
    <w:qFormat/>
    <w:rsid w:val="00E973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8C4"/>
    <w:rPr>
      <w:rFonts w:ascii="Tahoma" w:eastAsia="Calibri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65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3D4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65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3D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.vergara.cat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Vergara Catril, Juan Carlos</cp:lastModifiedBy>
  <cp:revision>13</cp:revision>
  <cp:lastPrinted>2014-08-25T01:06:00Z</cp:lastPrinted>
  <dcterms:created xsi:type="dcterms:W3CDTF">2014-11-26T12:23:00Z</dcterms:created>
  <dcterms:modified xsi:type="dcterms:W3CDTF">2015-04-20T01:29:00Z</dcterms:modified>
</cp:coreProperties>
</file>